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0788" w:rsidRDefault="0073640E" w:rsidP="004C0788">
      <w:r>
        <w:rPr>
          <w:noProof/>
          <w:lang w:eastAsia="es-CO"/>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001C5491">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001C5491">
                              <w:rPr>
                                <w:rFonts w:asciiTheme="minorHAnsi" w:hAnsiTheme="minorHAnsi" w:cs="Arial"/>
                                <w:b/>
                                <w:bCs/>
                                <w:color w:val="000000" w:themeColor="text1"/>
                                <w:kern w:val="24"/>
                                <w:sz w:val="22"/>
                                <w:szCs w:val="22"/>
                              </w:rPr>
                              <w:t>IENCIAS DE LA EDUCACION</w:t>
                            </w:r>
                            <w:r w:rsidRPr="004C0788">
                              <w:rPr>
                                <w:rFonts w:asciiTheme="minorHAnsi" w:hAnsiTheme="minorHAnsi" w:cs="Arial"/>
                                <w:b/>
                                <w:bCs/>
                                <w:color w:val="000000" w:themeColor="text1"/>
                                <w:kern w:val="24"/>
                                <w:sz w:val="22"/>
                                <w:szCs w:val="22"/>
                              </w:rPr>
                              <w:tab/>
                            </w:r>
                          </w:p>
                          <w:p w:rsidR="004C0788" w:rsidRPr="00716F78" w:rsidRDefault="004C0788" w:rsidP="00716F78">
                            <w:pPr>
                              <w:pStyle w:val="NormalWeb"/>
                              <w:spacing w:before="0" w:beforeAutospacing="0" w:after="0" w:afterAutospacing="0" w:line="230" w:lineRule="auto"/>
                              <w:ind w:left="14" w:right="43"/>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001C5491">
                              <w:rPr>
                                <w:rFonts w:asciiTheme="minorHAnsi" w:hAnsiTheme="minorHAnsi" w:cs="Arial"/>
                                <w:b/>
                                <w:bCs/>
                                <w:color w:val="000000" w:themeColor="text1"/>
                                <w:spacing w:val="-2"/>
                                <w:kern w:val="24"/>
                                <w:sz w:val="22"/>
                                <w:szCs w:val="22"/>
                              </w:rPr>
                              <w:t>es</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D13F1B">
                              <w:rPr>
                                <w:rFonts w:asciiTheme="minorHAnsi" w:hAnsiTheme="minorHAnsi" w:cs="Arial"/>
                                <w:b/>
                                <w:bCs/>
                                <w:color w:val="000000" w:themeColor="text1"/>
                                <w:spacing w:val="2"/>
                                <w:kern w:val="24"/>
                                <w:sz w:val="22"/>
                                <w:szCs w:val="22"/>
                              </w:rPr>
                              <w:t>MELANIA LOZANO CORDOBA</w:t>
                            </w:r>
                            <w:r w:rsidRPr="004C0788">
                              <w:rPr>
                                <w:rFonts w:asciiTheme="minorHAnsi" w:hAnsiTheme="minorHAnsi" w:cs="Arial"/>
                                <w:color w:val="000000" w:themeColor="text1"/>
                                <w:kern w:val="24"/>
                                <w:sz w:val="22"/>
                                <w:szCs w:val="22"/>
                              </w:rPr>
                              <w:t xml:space="preserve">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1C5491">
                              <w:rPr>
                                <w:rFonts w:asciiTheme="minorHAnsi" w:hAnsiTheme="minorHAnsi" w:cs="Arial"/>
                                <w:color w:val="000000" w:themeColor="text1"/>
                                <w:spacing w:val="1"/>
                                <w:kern w:val="24"/>
                                <w:sz w:val="22"/>
                                <w:szCs w:val="22"/>
                              </w:rPr>
                              <w:t>2</w:t>
                            </w:r>
                            <w:r w:rsidRPr="004C0788">
                              <w:rPr>
                                <w:rFonts w:asciiTheme="minorHAnsi" w:hAnsiTheme="minorHAnsi" w:cs="Arial"/>
                                <w:color w:val="000000" w:themeColor="text1"/>
                                <w:spacing w:val="2"/>
                                <w:kern w:val="24"/>
                                <w:sz w:val="22"/>
                                <w:szCs w:val="22"/>
                              </w:rPr>
                              <w:t>-</w:t>
                            </w:r>
                            <w:r w:rsidR="00752DEA">
                              <w:rPr>
                                <w:rFonts w:asciiTheme="minorHAnsi" w:hAnsiTheme="minorHAnsi" w:cs="Arial"/>
                                <w:color w:val="000000" w:themeColor="text1"/>
                                <w:spacing w:val="-4"/>
                                <w:kern w:val="24"/>
                                <w:sz w:val="22"/>
                                <w:szCs w:val="22"/>
                              </w:rPr>
                              <w:t>2018</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752DEA">
                              <w:rPr>
                                <w:rFonts w:asciiTheme="minorHAnsi" w:hAnsiTheme="minorHAnsi" w:cs="Calibri"/>
                                <w:b/>
                                <w:bCs/>
                                <w:color w:val="000000" w:themeColor="text1"/>
                                <w:spacing w:val="-2"/>
                                <w:kern w:val="24"/>
                                <w:sz w:val="22"/>
                                <w:szCs w:val="22"/>
                              </w:rPr>
                              <w:t xml:space="preserve">I </w:t>
                            </w:r>
                            <w:r w:rsidR="00D13F1B">
                              <w:rPr>
                                <w:rFonts w:asciiTheme="minorHAnsi" w:hAnsiTheme="minorHAnsi" w:cs="Calibri"/>
                                <w:b/>
                                <w:bCs/>
                                <w:color w:val="000000" w:themeColor="text1"/>
                                <w:spacing w:val="-2"/>
                                <w:kern w:val="24"/>
                                <w:sz w:val="22"/>
                                <w:szCs w:val="22"/>
                              </w:rPr>
                              <w:t xml:space="preserve"> </w:t>
                            </w:r>
                            <w:r w:rsidR="00752DEA">
                              <w:rPr>
                                <w:rFonts w:asciiTheme="minorHAnsi" w:hAnsiTheme="minorHAnsi" w:cs="Calibri"/>
                                <w:b/>
                                <w:bCs/>
                                <w:color w:val="000000" w:themeColor="text1"/>
                                <w:spacing w:val="-2"/>
                                <w:kern w:val="24"/>
                                <w:sz w:val="22"/>
                                <w:szCs w:val="22"/>
                              </w:rPr>
                              <w:t xml:space="preserve"> NOCTURNO</w:t>
                            </w:r>
                            <w:r w:rsidR="00D13F1B">
                              <w:rPr>
                                <w:rFonts w:asciiTheme="minorHAnsi" w:hAnsiTheme="minorHAnsi" w:cs="Calibri"/>
                                <w:b/>
                                <w:bCs/>
                                <w:color w:val="000000" w:themeColor="text1"/>
                                <w:spacing w:val="-2"/>
                                <w:kern w:val="24"/>
                                <w:sz w:val="22"/>
                                <w:szCs w:val="22"/>
                              </w:rPr>
                              <w:t xml:space="preserve"> Y DIURNO</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proofErr w:type="gramStart"/>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spacing w:val="-1"/>
                                <w:kern w:val="24"/>
                                <w:sz w:val="22"/>
                                <w:szCs w:val="22"/>
                              </w:rPr>
                              <w:t>_</w:t>
                            </w:r>
                            <w:proofErr w:type="gramEnd"/>
                            <w:r w:rsidR="00E2101C">
                              <w:rPr>
                                <w:rFonts w:asciiTheme="minorHAnsi" w:hAnsiTheme="minorHAnsi" w:cs="Calibri"/>
                                <w:b/>
                                <w:bCs/>
                                <w:color w:val="000000" w:themeColor="text1"/>
                                <w:spacing w:val="-1"/>
                                <w:kern w:val="24"/>
                                <w:sz w:val="22"/>
                                <w:szCs w:val="22"/>
                              </w:rPr>
                              <w:t>3</w:t>
                            </w:r>
                            <w:r w:rsidRPr="004C0788">
                              <w:rPr>
                                <w:rFonts w:asciiTheme="minorHAnsi" w:hAnsiTheme="minorHAnsi" w:cs="Calibri"/>
                                <w:b/>
                                <w:bCs/>
                                <w:color w:val="000000" w:themeColor="text1"/>
                                <w:spacing w:val="-1"/>
                                <w:kern w:val="24"/>
                                <w:sz w:val="22"/>
                                <w:szCs w:val="22"/>
                              </w:rPr>
                              <w:t>__</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005A2FB9">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Pr="004C0788">
                              <w:rPr>
                                <w:rFonts w:asciiTheme="minorHAnsi" w:hAnsiTheme="minorHAnsi" w:cs="Calibri"/>
                                <w:b/>
                                <w:bCs/>
                                <w:color w:val="000000" w:themeColor="text1"/>
                                <w:kern w:val="24"/>
                                <w:sz w:val="22"/>
                                <w:szCs w:val="22"/>
                              </w:rPr>
                              <w:t>__</w:t>
                            </w:r>
                            <w:r w:rsidR="00D13F1B">
                              <w:rPr>
                                <w:rFonts w:asciiTheme="minorHAnsi" w:hAnsiTheme="minorHAnsi" w:cs="Calibri"/>
                                <w:b/>
                                <w:bCs/>
                                <w:color w:val="000000" w:themeColor="text1"/>
                                <w:kern w:val="24"/>
                                <w:sz w:val="22"/>
                                <w:szCs w:val="22"/>
                              </w:rPr>
                              <w:t>8</w:t>
                            </w:r>
                          </w:p>
                          <w:p w:rsidR="004C0788" w:rsidRPr="004C0788" w:rsidRDefault="004C0788"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kern w:val="24"/>
                                <w:sz w:val="22"/>
                                <w:szCs w:val="22"/>
                              </w:rPr>
                              <w:t>HTD________</w:t>
                            </w:r>
                            <w:r w:rsidRPr="004C0788">
                              <w:rPr>
                                <w:rFonts w:asciiTheme="minorHAnsi" w:hAnsiTheme="minorHAnsi" w:cs="Calibri"/>
                                <w:b/>
                                <w:bCs/>
                                <w:color w:val="000000" w:themeColor="text1"/>
                                <w:kern w:val="24"/>
                              </w:rPr>
                              <w:t xml:space="preserve"> HTI______________</w:t>
                            </w:r>
                          </w:p>
                        </w:txbxContent>
                      </wps:txbx>
                      <wps:bodyPr wrap="square" lIns="0" tIns="0" rIns="0" bIns="0" rtlCol="0">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" filled="f" stroked="f">
                <v:path arrowok="t"/>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001C5491">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001C5491">
                        <w:rPr>
                          <w:rFonts w:asciiTheme="minorHAnsi" w:hAnsiTheme="minorHAnsi" w:cs="Arial"/>
                          <w:b/>
                          <w:bCs/>
                          <w:color w:val="000000" w:themeColor="text1"/>
                          <w:kern w:val="24"/>
                          <w:sz w:val="22"/>
                          <w:szCs w:val="22"/>
                        </w:rPr>
                        <w:t>IENCIAS DE LA EDUCACION</w:t>
                      </w:r>
                      <w:r w:rsidRPr="004C0788">
                        <w:rPr>
                          <w:rFonts w:asciiTheme="minorHAnsi" w:hAnsiTheme="minorHAnsi" w:cs="Arial"/>
                          <w:b/>
                          <w:bCs/>
                          <w:color w:val="000000" w:themeColor="text1"/>
                          <w:kern w:val="24"/>
                          <w:sz w:val="22"/>
                          <w:szCs w:val="22"/>
                        </w:rPr>
                        <w:tab/>
                      </w:r>
                    </w:p>
                    <w:p w:rsidR="004C0788" w:rsidRPr="00716F78" w:rsidRDefault="004C0788" w:rsidP="00716F78">
                      <w:pPr>
                        <w:pStyle w:val="NormalWeb"/>
                        <w:spacing w:before="0" w:beforeAutospacing="0" w:after="0" w:afterAutospacing="0" w:line="230" w:lineRule="auto"/>
                        <w:ind w:left="14" w:right="43"/>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001C5491">
                        <w:rPr>
                          <w:rFonts w:asciiTheme="minorHAnsi" w:hAnsiTheme="minorHAnsi" w:cs="Arial"/>
                          <w:b/>
                          <w:bCs/>
                          <w:color w:val="000000" w:themeColor="text1"/>
                          <w:spacing w:val="-2"/>
                          <w:kern w:val="24"/>
                          <w:sz w:val="22"/>
                          <w:szCs w:val="22"/>
                        </w:rPr>
                        <w:t>es</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D13F1B">
                        <w:rPr>
                          <w:rFonts w:asciiTheme="minorHAnsi" w:hAnsiTheme="minorHAnsi" w:cs="Arial"/>
                          <w:b/>
                          <w:bCs/>
                          <w:color w:val="000000" w:themeColor="text1"/>
                          <w:spacing w:val="2"/>
                          <w:kern w:val="24"/>
                          <w:sz w:val="22"/>
                          <w:szCs w:val="22"/>
                        </w:rPr>
                        <w:t>MELANIA LOZANO CORDOBA</w:t>
                      </w:r>
                      <w:r w:rsidRPr="004C0788">
                        <w:rPr>
                          <w:rFonts w:asciiTheme="minorHAnsi" w:hAnsiTheme="minorHAnsi" w:cs="Arial"/>
                          <w:color w:val="000000" w:themeColor="text1"/>
                          <w:kern w:val="24"/>
                          <w:sz w:val="22"/>
                          <w:szCs w:val="22"/>
                        </w:rPr>
                        <w:t xml:space="preserve">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1C5491">
                        <w:rPr>
                          <w:rFonts w:asciiTheme="minorHAnsi" w:hAnsiTheme="minorHAnsi" w:cs="Arial"/>
                          <w:color w:val="000000" w:themeColor="text1"/>
                          <w:spacing w:val="1"/>
                          <w:kern w:val="24"/>
                          <w:sz w:val="22"/>
                          <w:szCs w:val="22"/>
                        </w:rPr>
                        <w:t>2</w:t>
                      </w:r>
                      <w:r w:rsidRPr="004C0788">
                        <w:rPr>
                          <w:rFonts w:asciiTheme="minorHAnsi" w:hAnsiTheme="minorHAnsi" w:cs="Arial"/>
                          <w:color w:val="000000" w:themeColor="text1"/>
                          <w:spacing w:val="2"/>
                          <w:kern w:val="24"/>
                          <w:sz w:val="22"/>
                          <w:szCs w:val="22"/>
                        </w:rPr>
                        <w:t>-</w:t>
                      </w:r>
                      <w:r w:rsidR="00752DEA">
                        <w:rPr>
                          <w:rFonts w:asciiTheme="minorHAnsi" w:hAnsiTheme="minorHAnsi" w:cs="Arial"/>
                          <w:color w:val="000000" w:themeColor="text1"/>
                          <w:spacing w:val="-4"/>
                          <w:kern w:val="24"/>
                          <w:sz w:val="22"/>
                          <w:szCs w:val="22"/>
                        </w:rPr>
                        <w:t>2018</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752DEA">
                        <w:rPr>
                          <w:rFonts w:asciiTheme="minorHAnsi" w:hAnsiTheme="minorHAnsi" w:cs="Calibri"/>
                          <w:b/>
                          <w:bCs/>
                          <w:color w:val="000000" w:themeColor="text1"/>
                          <w:spacing w:val="-2"/>
                          <w:kern w:val="24"/>
                          <w:sz w:val="22"/>
                          <w:szCs w:val="22"/>
                        </w:rPr>
                        <w:t xml:space="preserve">I </w:t>
                      </w:r>
                      <w:r w:rsidR="00D13F1B">
                        <w:rPr>
                          <w:rFonts w:asciiTheme="minorHAnsi" w:hAnsiTheme="minorHAnsi" w:cs="Calibri"/>
                          <w:b/>
                          <w:bCs/>
                          <w:color w:val="000000" w:themeColor="text1"/>
                          <w:spacing w:val="-2"/>
                          <w:kern w:val="24"/>
                          <w:sz w:val="22"/>
                          <w:szCs w:val="22"/>
                        </w:rPr>
                        <w:t xml:space="preserve"> </w:t>
                      </w:r>
                      <w:r w:rsidR="00752DEA">
                        <w:rPr>
                          <w:rFonts w:asciiTheme="minorHAnsi" w:hAnsiTheme="minorHAnsi" w:cs="Calibri"/>
                          <w:b/>
                          <w:bCs/>
                          <w:color w:val="000000" w:themeColor="text1"/>
                          <w:spacing w:val="-2"/>
                          <w:kern w:val="24"/>
                          <w:sz w:val="22"/>
                          <w:szCs w:val="22"/>
                        </w:rPr>
                        <w:t xml:space="preserve"> NOCTURNO</w:t>
                      </w:r>
                      <w:r w:rsidR="00D13F1B">
                        <w:rPr>
                          <w:rFonts w:asciiTheme="minorHAnsi" w:hAnsiTheme="minorHAnsi" w:cs="Calibri"/>
                          <w:b/>
                          <w:bCs/>
                          <w:color w:val="000000" w:themeColor="text1"/>
                          <w:spacing w:val="-2"/>
                          <w:kern w:val="24"/>
                          <w:sz w:val="22"/>
                          <w:szCs w:val="22"/>
                        </w:rPr>
                        <w:t xml:space="preserve"> Y DIURNO</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proofErr w:type="gramStart"/>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spacing w:val="-1"/>
                          <w:kern w:val="24"/>
                          <w:sz w:val="22"/>
                          <w:szCs w:val="22"/>
                        </w:rPr>
                        <w:t>_</w:t>
                      </w:r>
                      <w:proofErr w:type="gramEnd"/>
                      <w:r w:rsidR="00E2101C">
                        <w:rPr>
                          <w:rFonts w:asciiTheme="minorHAnsi" w:hAnsiTheme="minorHAnsi" w:cs="Calibri"/>
                          <w:b/>
                          <w:bCs/>
                          <w:color w:val="000000" w:themeColor="text1"/>
                          <w:spacing w:val="-1"/>
                          <w:kern w:val="24"/>
                          <w:sz w:val="22"/>
                          <w:szCs w:val="22"/>
                        </w:rPr>
                        <w:t>3</w:t>
                      </w:r>
                      <w:r w:rsidRPr="004C0788">
                        <w:rPr>
                          <w:rFonts w:asciiTheme="minorHAnsi" w:hAnsiTheme="minorHAnsi" w:cs="Calibri"/>
                          <w:b/>
                          <w:bCs/>
                          <w:color w:val="000000" w:themeColor="text1"/>
                          <w:spacing w:val="-1"/>
                          <w:kern w:val="24"/>
                          <w:sz w:val="22"/>
                          <w:szCs w:val="22"/>
                        </w:rPr>
                        <w:t>__</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005A2FB9">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Pr="004C0788">
                        <w:rPr>
                          <w:rFonts w:asciiTheme="minorHAnsi" w:hAnsiTheme="minorHAnsi" w:cs="Calibri"/>
                          <w:b/>
                          <w:bCs/>
                          <w:color w:val="000000" w:themeColor="text1"/>
                          <w:kern w:val="24"/>
                          <w:sz w:val="22"/>
                          <w:szCs w:val="22"/>
                        </w:rPr>
                        <w:t>__</w:t>
                      </w:r>
                      <w:r w:rsidR="00D13F1B">
                        <w:rPr>
                          <w:rFonts w:asciiTheme="minorHAnsi" w:hAnsiTheme="minorHAnsi" w:cs="Calibri"/>
                          <w:b/>
                          <w:bCs/>
                          <w:color w:val="000000" w:themeColor="text1"/>
                          <w:kern w:val="24"/>
                          <w:sz w:val="22"/>
                          <w:szCs w:val="22"/>
                        </w:rPr>
                        <w:t>8</w:t>
                      </w:r>
                    </w:p>
                    <w:p w:rsidR="004C0788" w:rsidRPr="004C0788" w:rsidRDefault="004C0788"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kern w:val="24"/>
                          <w:sz w:val="22"/>
                          <w:szCs w:val="22"/>
                        </w:rPr>
                        <w:t>HTD________</w:t>
                      </w:r>
                      <w:r w:rsidRPr="004C0788">
                        <w:rPr>
                          <w:rFonts w:asciiTheme="minorHAnsi" w:hAnsiTheme="minorHAnsi" w:cs="Calibri"/>
                          <w:b/>
                          <w:bCs/>
                          <w:color w:val="000000" w:themeColor="text1"/>
                          <w:kern w:val="24"/>
                        </w:rPr>
                        <w:t xml:space="preserve"> HTI______________</w:t>
                      </w:r>
                    </w:p>
                  </w:txbxContent>
                </v:textbox>
              </v:shape>
            </w:pict>
          </mc:Fallback>
        </mc:AlternateContent>
      </w:r>
      <w:r>
        <w:rPr>
          <w:noProof/>
          <w:lang w:eastAsia="es-CO"/>
        </w:rPr>
        <mc:AlternateContent>
          <mc:Choice Requires="wps">
            <w:drawing>
              <wp:anchor distT="0" distB="0" distL="114300" distR="114300" simplePos="0" relativeHeight="251660288" behindDoc="0" locked="0" layoutInCell="1" allowOverlap="1">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D13F1B">
                              <w:rPr>
                                <w:rFonts w:asciiTheme="minorHAnsi" w:hAnsiTheme="minorHAnsi" w:cs="Arial"/>
                                <w:color w:val="000000" w:themeColor="text1"/>
                                <w:spacing w:val="-2"/>
                                <w:kern w:val="24"/>
                                <w:sz w:val="22"/>
                                <w:szCs w:val="22"/>
                              </w:rPr>
                              <w:t>MATEMATICA</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752DEA">
                              <w:rPr>
                                <w:rFonts w:asciiTheme="minorHAnsi" w:hAnsiTheme="minorHAnsi" w:cs="Arial"/>
                                <w:color w:val="000000" w:themeColor="text1"/>
                                <w:spacing w:val="-2"/>
                                <w:kern w:val="24"/>
                                <w:sz w:val="22"/>
                                <w:szCs w:val="22"/>
                              </w:rPr>
                              <w:t>SOCIOLOGIA EDUCATIVA Y  ETNOGRAFIA ESCOLAR</w:t>
                            </w:r>
                            <w:r w:rsidRPr="004C0788">
                              <w:rPr>
                                <w:rFonts w:asciiTheme="minorHAnsi" w:hAnsiTheme="minorHAnsi" w:cs="Arial"/>
                                <w:color w:val="000000" w:themeColor="text1"/>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color w:val="000000" w:themeColor="text1"/>
                                <w:kern w:val="24"/>
                                <w:sz w:val="22"/>
                                <w:szCs w:val="22"/>
                              </w:rPr>
                              <w:t>Co</w:t>
                            </w:r>
                            <w:r w:rsidRPr="004C0788">
                              <w:rPr>
                                <w:rFonts w:asciiTheme="minorHAnsi" w:hAnsiTheme="minorHAnsi" w:cs="Arial"/>
                                <w:color w:val="000000" w:themeColor="text1"/>
                                <w:spacing w:val="-9"/>
                                <w:kern w:val="24"/>
                                <w:sz w:val="22"/>
                                <w:szCs w:val="22"/>
                              </w:rPr>
                              <w:t>m</w:t>
                            </w:r>
                            <w:r w:rsidRPr="004C0788">
                              <w:rPr>
                                <w:rFonts w:asciiTheme="minorHAnsi" w:hAnsiTheme="minorHAnsi" w:cs="Arial"/>
                                <w:color w:val="000000" w:themeColor="text1"/>
                                <w:kern w:val="24"/>
                                <w:sz w:val="22"/>
                                <w:szCs w:val="22"/>
                              </w:rPr>
                              <w:t>ponente de</w:t>
                            </w:r>
                            <w:r w:rsidRPr="004C0788">
                              <w:rPr>
                                <w:rFonts w:asciiTheme="minorHAnsi" w:hAnsiTheme="minorHAnsi" w:cs="Arial"/>
                                <w:color w:val="000000" w:themeColor="text1"/>
                                <w:spacing w:val="2"/>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a</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ped</w:t>
                            </w:r>
                            <w:r w:rsidRPr="004C0788">
                              <w:rPr>
                                <w:rFonts w:asciiTheme="minorHAnsi" w:hAnsiTheme="minorHAnsi" w:cs="Arial"/>
                                <w:color w:val="000000" w:themeColor="text1"/>
                                <w:spacing w:val="-2"/>
                                <w:kern w:val="24"/>
                                <w:sz w:val="22"/>
                                <w:szCs w:val="22"/>
                              </w:rPr>
                              <w:t>a</w:t>
                            </w:r>
                            <w:r w:rsidRPr="004C0788">
                              <w:rPr>
                                <w:rFonts w:asciiTheme="minorHAnsi" w:hAnsiTheme="minorHAnsi" w:cs="Arial"/>
                                <w:color w:val="000000" w:themeColor="text1"/>
                                <w:kern w:val="24"/>
                                <w:sz w:val="22"/>
                                <w:szCs w:val="22"/>
                              </w:rPr>
                              <w:t xml:space="preserve">gogía y </w:t>
                            </w:r>
                            <w:r w:rsidRPr="004C0788">
                              <w:rPr>
                                <w:rFonts w:asciiTheme="minorHAnsi" w:hAnsiTheme="minorHAnsi" w:cs="Arial"/>
                                <w:color w:val="000000" w:themeColor="text1"/>
                                <w:spacing w:val="-1"/>
                                <w:kern w:val="24"/>
                                <w:sz w:val="22"/>
                                <w:szCs w:val="22"/>
                              </w:rPr>
                              <w:t>l</w:t>
                            </w:r>
                            <w:r w:rsidRPr="004C0788">
                              <w:rPr>
                                <w:rFonts w:asciiTheme="minorHAnsi" w:hAnsiTheme="minorHAnsi" w:cs="Arial"/>
                                <w:color w:val="000000" w:themeColor="text1"/>
                                <w:kern w:val="24"/>
                                <w:sz w:val="22"/>
                                <w:szCs w:val="22"/>
                              </w:rPr>
                              <w:t>as 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en</w:t>
                            </w:r>
                            <w:r w:rsidRPr="004C0788">
                              <w:rPr>
                                <w:rFonts w:asciiTheme="minorHAnsi" w:hAnsiTheme="minorHAnsi" w:cs="Arial"/>
                                <w:color w:val="000000" w:themeColor="text1"/>
                                <w:spacing w:val="-4"/>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as</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de</w:t>
                            </w:r>
                            <w:r w:rsidRPr="004C0788">
                              <w:rPr>
                                <w:rFonts w:asciiTheme="minorHAnsi" w:hAnsiTheme="minorHAnsi" w:cs="Arial"/>
                                <w:color w:val="000000" w:themeColor="text1"/>
                                <w:spacing w:val="-3"/>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 xml:space="preserve">a </w:t>
                            </w:r>
                            <w:r w:rsidRPr="004C0788">
                              <w:rPr>
                                <w:rFonts w:asciiTheme="minorHAnsi" w:hAnsiTheme="minorHAnsi" w:cs="Arial"/>
                                <w:color w:val="000000" w:themeColor="text1"/>
                                <w:spacing w:val="-3"/>
                                <w:kern w:val="24"/>
                                <w:sz w:val="22"/>
                                <w:szCs w:val="22"/>
                              </w:rPr>
                              <w:t>e</w:t>
                            </w:r>
                            <w:r w:rsidRPr="004C0788">
                              <w:rPr>
                                <w:rFonts w:asciiTheme="minorHAnsi" w:hAnsiTheme="minorHAnsi" w:cs="Arial"/>
                                <w:color w:val="000000" w:themeColor="text1"/>
                                <w:kern w:val="24"/>
                                <w:sz w:val="22"/>
                                <w:szCs w:val="22"/>
                              </w:rPr>
                              <w:t>duca</w:t>
                            </w:r>
                            <w:r w:rsidRPr="004C0788">
                              <w:rPr>
                                <w:rFonts w:asciiTheme="minorHAnsi" w:hAnsiTheme="minorHAnsi" w:cs="Arial"/>
                                <w:color w:val="000000" w:themeColor="text1"/>
                                <w:spacing w:val="-3"/>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ón</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Bloque</w:t>
                            </w:r>
                            <w:proofErr w:type="gramStart"/>
                            <w:r w:rsidRPr="004C0788">
                              <w:rPr>
                                <w:rFonts w:asciiTheme="minorHAnsi" w:hAnsiTheme="minorHAnsi" w:cs="Arial"/>
                                <w:b/>
                                <w:bCs/>
                                <w:color w:val="000000" w:themeColor="text1"/>
                                <w:kern w:val="24"/>
                                <w:sz w:val="22"/>
                                <w:szCs w:val="22"/>
                              </w:rPr>
                              <w:t>:_</w:t>
                            </w:r>
                            <w:proofErr w:type="gramEnd"/>
                            <w:r w:rsidRPr="004C0788">
                              <w:rPr>
                                <w:rFonts w:asciiTheme="minorHAnsi" w:hAnsiTheme="minorHAnsi" w:cs="Arial"/>
                                <w:b/>
                                <w:bCs/>
                                <w:color w:val="000000" w:themeColor="text1"/>
                                <w:kern w:val="24"/>
                                <w:sz w:val="22"/>
                                <w:szCs w:val="22"/>
                              </w:rPr>
                              <w:t>_</w:t>
                            </w:r>
                            <w:r w:rsidR="00D13F1B">
                              <w:rPr>
                                <w:rFonts w:asciiTheme="minorHAnsi" w:hAnsiTheme="minorHAnsi" w:cs="Arial"/>
                                <w:b/>
                                <w:bCs/>
                                <w:color w:val="000000" w:themeColor="text1"/>
                                <w:kern w:val="24"/>
                                <w:sz w:val="22"/>
                                <w:szCs w:val="22"/>
                              </w:rPr>
                              <w:t>5</w:t>
                            </w:r>
                            <w:r w:rsidRPr="004C0788">
                              <w:rPr>
                                <w:rFonts w:asciiTheme="minorHAnsi" w:hAnsiTheme="minorHAnsi" w:cs="Arial"/>
                                <w:b/>
                                <w:bCs/>
                                <w:color w:val="000000" w:themeColor="text1"/>
                                <w:kern w:val="24"/>
                                <w:sz w:val="22"/>
                                <w:szCs w:val="22"/>
                              </w:rPr>
                              <w:t>___ Aula:_____</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profesor__________</w:t>
                            </w:r>
                          </w:p>
                        </w:txbxContent>
                      </wps:txbx>
                      <wps:bodyPr wrap="square" lIns="0" tIns="0" rIns="0" bIns="0" rtlCol="0">
                        <a:noAutofit/>
                      </wps:bodyPr>
                    </wps:wsp>
                  </a:graphicData>
                </a:graphic>
                <wp14:sizeRelH relativeFrom="page">
                  <wp14:pctWidth>0</wp14:pctWidth>
                </wp14:sizeRelH>
                <wp14:sizeRelV relativeFrom="margin">
                  <wp14:pctHeight>0</wp14:pctHeight>
                </wp14:sizeRelV>
              </wp:anchor>
            </w:drawing>
          </mc:Choice>
          <mc:Fallback>
            <w:pict>
              <v:shape id="object 19" o:spid="_x0000_s1027" type="#_x0000_t202" style="position:absolute;margin-left:435.95pt;margin-top:-21.9pt;width:257.85pt;height:9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" filled="f" stroked="f">
                <v:path arrowok="t"/>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D13F1B">
                        <w:rPr>
                          <w:rFonts w:asciiTheme="minorHAnsi" w:hAnsiTheme="minorHAnsi" w:cs="Arial"/>
                          <w:color w:val="000000" w:themeColor="text1"/>
                          <w:spacing w:val="-2"/>
                          <w:kern w:val="24"/>
                          <w:sz w:val="22"/>
                          <w:szCs w:val="22"/>
                        </w:rPr>
                        <w:t>MATEMATICA</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752DEA">
                        <w:rPr>
                          <w:rFonts w:asciiTheme="minorHAnsi" w:hAnsiTheme="minorHAnsi" w:cs="Arial"/>
                          <w:color w:val="000000" w:themeColor="text1"/>
                          <w:spacing w:val="-2"/>
                          <w:kern w:val="24"/>
                          <w:sz w:val="22"/>
                          <w:szCs w:val="22"/>
                        </w:rPr>
                        <w:t>SOCIOLOGIA EDUCATIVA Y  ETNOGRAFIA ESCOLAR</w:t>
                      </w:r>
                      <w:r w:rsidRPr="004C0788">
                        <w:rPr>
                          <w:rFonts w:asciiTheme="minorHAnsi" w:hAnsiTheme="minorHAnsi" w:cs="Arial"/>
                          <w:color w:val="000000" w:themeColor="text1"/>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color w:val="000000" w:themeColor="text1"/>
                          <w:kern w:val="24"/>
                          <w:sz w:val="22"/>
                          <w:szCs w:val="22"/>
                        </w:rPr>
                        <w:t>Co</w:t>
                      </w:r>
                      <w:r w:rsidRPr="004C0788">
                        <w:rPr>
                          <w:rFonts w:asciiTheme="minorHAnsi" w:hAnsiTheme="minorHAnsi" w:cs="Arial"/>
                          <w:color w:val="000000" w:themeColor="text1"/>
                          <w:spacing w:val="-9"/>
                          <w:kern w:val="24"/>
                          <w:sz w:val="22"/>
                          <w:szCs w:val="22"/>
                        </w:rPr>
                        <w:t>m</w:t>
                      </w:r>
                      <w:r w:rsidRPr="004C0788">
                        <w:rPr>
                          <w:rFonts w:asciiTheme="minorHAnsi" w:hAnsiTheme="minorHAnsi" w:cs="Arial"/>
                          <w:color w:val="000000" w:themeColor="text1"/>
                          <w:kern w:val="24"/>
                          <w:sz w:val="22"/>
                          <w:szCs w:val="22"/>
                        </w:rPr>
                        <w:t>ponente de</w:t>
                      </w:r>
                      <w:r w:rsidRPr="004C0788">
                        <w:rPr>
                          <w:rFonts w:asciiTheme="minorHAnsi" w:hAnsiTheme="minorHAnsi" w:cs="Arial"/>
                          <w:color w:val="000000" w:themeColor="text1"/>
                          <w:spacing w:val="2"/>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a</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ped</w:t>
                      </w:r>
                      <w:r w:rsidRPr="004C0788">
                        <w:rPr>
                          <w:rFonts w:asciiTheme="minorHAnsi" w:hAnsiTheme="minorHAnsi" w:cs="Arial"/>
                          <w:color w:val="000000" w:themeColor="text1"/>
                          <w:spacing w:val="-2"/>
                          <w:kern w:val="24"/>
                          <w:sz w:val="22"/>
                          <w:szCs w:val="22"/>
                        </w:rPr>
                        <w:t>a</w:t>
                      </w:r>
                      <w:r w:rsidRPr="004C0788">
                        <w:rPr>
                          <w:rFonts w:asciiTheme="minorHAnsi" w:hAnsiTheme="minorHAnsi" w:cs="Arial"/>
                          <w:color w:val="000000" w:themeColor="text1"/>
                          <w:kern w:val="24"/>
                          <w:sz w:val="22"/>
                          <w:szCs w:val="22"/>
                        </w:rPr>
                        <w:t xml:space="preserve">gogía y </w:t>
                      </w:r>
                      <w:r w:rsidRPr="004C0788">
                        <w:rPr>
                          <w:rFonts w:asciiTheme="minorHAnsi" w:hAnsiTheme="minorHAnsi" w:cs="Arial"/>
                          <w:color w:val="000000" w:themeColor="text1"/>
                          <w:spacing w:val="-1"/>
                          <w:kern w:val="24"/>
                          <w:sz w:val="22"/>
                          <w:szCs w:val="22"/>
                        </w:rPr>
                        <w:t>l</w:t>
                      </w:r>
                      <w:r w:rsidRPr="004C0788">
                        <w:rPr>
                          <w:rFonts w:asciiTheme="minorHAnsi" w:hAnsiTheme="minorHAnsi" w:cs="Arial"/>
                          <w:color w:val="000000" w:themeColor="text1"/>
                          <w:kern w:val="24"/>
                          <w:sz w:val="22"/>
                          <w:szCs w:val="22"/>
                        </w:rPr>
                        <w:t>as 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en</w:t>
                      </w:r>
                      <w:r w:rsidRPr="004C0788">
                        <w:rPr>
                          <w:rFonts w:asciiTheme="minorHAnsi" w:hAnsiTheme="minorHAnsi" w:cs="Arial"/>
                          <w:color w:val="000000" w:themeColor="text1"/>
                          <w:spacing w:val="-4"/>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as</w:t>
                      </w:r>
                      <w:r w:rsidRPr="004C0788">
                        <w:rPr>
                          <w:rFonts w:asciiTheme="minorHAnsi" w:hAnsiTheme="minorHAnsi" w:cs="Arial"/>
                          <w:color w:val="000000" w:themeColor="text1"/>
                          <w:spacing w:val="-4"/>
                          <w:kern w:val="24"/>
                          <w:sz w:val="22"/>
                          <w:szCs w:val="22"/>
                        </w:rPr>
                        <w:t xml:space="preserve"> </w:t>
                      </w:r>
                      <w:r w:rsidRPr="004C0788">
                        <w:rPr>
                          <w:rFonts w:asciiTheme="minorHAnsi" w:hAnsiTheme="minorHAnsi" w:cs="Arial"/>
                          <w:color w:val="000000" w:themeColor="text1"/>
                          <w:kern w:val="24"/>
                          <w:sz w:val="22"/>
                          <w:szCs w:val="22"/>
                        </w:rPr>
                        <w:t>de</w:t>
                      </w:r>
                      <w:r w:rsidRPr="004C0788">
                        <w:rPr>
                          <w:rFonts w:asciiTheme="minorHAnsi" w:hAnsiTheme="minorHAnsi" w:cs="Arial"/>
                          <w:color w:val="000000" w:themeColor="text1"/>
                          <w:spacing w:val="-3"/>
                          <w:kern w:val="24"/>
                          <w:sz w:val="22"/>
                          <w:szCs w:val="22"/>
                        </w:rPr>
                        <w:t xml:space="preserve"> </w:t>
                      </w:r>
                      <w:r w:rsidRPr="004C0788">
                        <w:rPr>
                          <w:rFonts w:asciiTheme="minorHAnsi" w:hAnsiTheme="minorHAnsi" w:cs="Arial"/>
                          <w:color w:val="000000" w:themeColor="text1"/>
                          <w:spacing w:val="4"/>
                          <w:kern w:val="24"/>
                          <w:sz w:val="22"/>
                          <w:szCs w:val="22"/>
                        </w:rPr>
                        <w:t>l</w:t>
                      </w:r>
                      <w:r w:rsidRPr="004C0788">
                        <w:rPr>
                          <w:rFonts w:asciiTheme="minorHAnsi" w:hAnsiTheme="minorHAnsi" w:cs="Arial"/>
                          <w:color w:val="000000" w:themeColor="text1"/>
                          <w:kern w:val="24"/>
                          <w:sz w:val="22"/>
                          <w:szCs w:val="22"/>
                        </w:rPr>
                        <w:t xml:space="preserve">a </w:t>
                      </w:r>
                      <w:r w:rsidRPr="004C0788">
                        <w:rPr>
                          <w:rFonts w:asciiTheme="minorHAnsi" w:hAnsiTheme="minorHAnsi" w:cs="Arial"/>
                          <w:color w:val="000000" w:themeColor="text1"/>
                          <w:spacing w:val="-3"/>
                          <w:kern w:val="24"/>
                          <w:sz w:val="22"/>
                          <w:szCs w:val="22"/>
                        </w:rPr>
                        <w:t>e</w:t>
                      </w:r>
                      <w:r w:rsidRPr="004C0788">
                        <w:rPr>
                          <w:rFonts w:asciiTheme="minorHAnsi" w:hAnsiTheme="minorHAnsi" w:cs="Arial"/>
                          <w:color w:val="000000" w:themeColor="text1"/>
                          <w:kern w:val="24"/>
                          <w:sz w:val="22"/>
                          <w:szCs w:val="22"/>
                        </w:rPr>
                        <w:t>duca</w:t>
                      </w:r>
                      <w:r w:rsidRPr="004C0788">
                        <w:rPr>
                          <w:rFonts w:asciiTheme="minorHAnsi" w:hAnsiTheme="minorHAnsi" w:cs="Arial"/>
                          <w:color w:val="000000" w:themeColor="text1"/>
                          <w:spacing w:val="-3"/>
                          <w:kern w:val="24"/>
                          <w:sz w:val="22"/>
                          <w:szCs w:val="22"/>
                        </w:rPr>
                        <w:t>c</w:t>
                      </w:r>
                      <w:r w:rsidRPr="004C0788">
                        <w:rPr>
                          <w:rFonts w:asciiTheme="minorHAnsi" w:hAnsiTheme="minorHAnsi" w:cs="Arial"/>
                          <w:color w:val="000000" w:themeColor="text1"/>
                          <w:spacing w:val="4"/>
                          <w:kern w:val="24"/>
                          <w:sz w:val="22"/>
                          <w:szCs w:val="22"/>
                        </w:rPr>
                        <w:t>i</w:t>
                      </w:r>
                      <w:r w:rsidRPr="004C0788">
                        <w:rPr>
                          <w:rFonts w:asciiTheme="minorHAnsi" w:hAnsiTheme="minorHAnsi" w:cs="Arial"/>
                          <w:color w:val="000000" w:themeColor="text1"/>
                          <w:kern w:val="24"/>
                          <w:sz w:val="22"/>
                          <w:szCs w:val="22"/>
                        </w:rPr>
                        <w:t>ón</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Bloque</w:t>
                      </w:r>
                      <w:proofErr w:type="gramStart"/>
                      <w:r w:rsidRPr="004C0788">
                        <w:rPr>
                          <w:rFonts w:asciiTheme="minorHAnsi" w:hAnsiTheme="minorHAnsi" w:cs="Arial"/>
                          <w:b/>
                          <w:bCs/>
                          <w:color w:val="000000" w:themeColor="text1"/>
                          <w:kern w:val="24"/>
                          <w:sz w:val="22"/>
                          <w:szCs w:val="22"/>
                        </w:rPr>
                        <w:t>:_</w:t>
                      </w:r>
                      <w:proofErr w:type="gramEnd"/>
                      <w:r w:rsidRPr="004C0788">
                        <w:rPr>
                          <w:rFonts w:asciiTheme="minorHAnsi" w:hAnsiTheme="minorHAnsi" w:cs="Arial"/>
                          <w:b/>
                          <w:bCs/>
                          <w:color w:val="000000" w:themeColor="text1"/>
                          <w:kern w:val="24"/>
                          <w:sz w:val="22"/>
                          <w:szCs w:val="22"/>
                        </w:rPr>
                        <w:t>_</w:t>
                      </w:r>
                      <w:r w:rsidR="00D13F1B">
                        <w:rPr>
                          <w:rFonts w:asciiTheme="minorHAnsi" w:hAnsiTheme="minorHAnsi" w:cs="Arial"/>
                          <w:b/>
                          <w:bCs/>
                          <w:color w:val="000000" w:themeColor="text1"/>
                          <w:kern w:val="24"/>
                          <w:sz w:val="22"/>
                          <w:szCs w:val="22"/>
                        </w:rPr>
                        <w:t>5</w:t>
                      </w:r>
                      <w:r w:rsidRPr="004C0788">
                        <w:rPr>
                          <w:rFonts w:asciiTheme="minorHAnsi" w:hAnsiTheme="minorHAnsi" w:cs="Arial"/>
                          <w:b/>
                          <w:bCs/>
                          <w:color w:val="000000" w:themeColor="text1"/>
                          <w:kern w:val="24"/>
                          <w:sz w:val="22"/>
                          <w:szCs w:val="22"/>
                        </w:rPr>
                        <w:t>___ Aula:_____</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profesor__________</w:t>
                      </w:r>
                    </w:p>
                  </w:txbxContent>
                </v:textbox>
              </v:shape>
            </w:pict>
          </mc:Fallback>
        </mc:AlternateContent>
      </w:r>
      <w:r w:rsidR="00241ACB">
        <w:t xml:space="preserve"> </w:t>
      </w: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bookmarkStart w:id="0" w:name="_GoBack"/>
      <w:bookmarkEnd w:id="0"/>
    </w:p>
    <w:p w:rsidR="004C0788" w:rsidRPr="00D13F1B" w:rsidRDefault="00D13F1B" w:rsidP="00D13F1B">
      <w:pPr>
        <w:spacing w:after="0"/>
        <w:rPr>
          <w:rFonts w:ascii="Algerian" w:hAnsi="Algerian"/>
          <w:sz w:val="32"/>
          <w:szCs w:val="32"/>
        </w:rPr>
      </w:pPr>
      <w:r>
        <w:rPr>
          <w:rFonts w:ascii="Algerian" w:hAnsi="Algerian"/>
        </w:rPr>
        <w:t xml:space="preserve">                                                                                              </w:t>
      </w:r>
      <w:r>
        <w:rPr>
          <w:rFonts w:ascii="Algerian" w:hAnsi="Algerian"/>
          <w:sz w:val="32"/>
          <w:szCs w:val="32"/>
        </w:rPr>
        <w:t xml:space="preserve">Guía </w:t>
      </w:r>
      <w:proofErr w:type="spellStart"/>
      <w:r>
        <w:rPr>
          <w:rFonts w:ascii="Algerian" w:hAnsi="Algerian"/>
          <w:sz w:val="32"/>
          <w:szCs w:val="32"/>
        </w:rPr>
        <w:t>programatica</w:t>
      </w:r>
      <w:proofErr w:type="spellEnd"/>
    </w:p>
    <w:p w:rsidR="0015290E" w:rsidRPr="005A2FB9" w:rsidRDefault="0015290E" w:rsidP="001C5491">
      <w:pPr>
        <w:spacing w:after="0"/>
        <w:rPr>
          <w:rFonts w:ascii="Algerian" w:hAnsi="Algerian"/>
        </w:rPr>
      </w:pPr>
    </w:p>
    <w:p w:rsidR="0015290E" w:rsidRDefault="0015290E" w:rsidP="0015290E">
      <w:pPr>
        <w:spacing w:after="0"/>
        <w:jc w:val="center"/>
      </w:pPr>
    </w:p>
    <w:p w:rsidR="0015290E" w:rsidRPr="00D13F1B" w:rsidRDefault="00D13F1B" w:rsidP="00D13F1B">
      <w:pPr>
        <w:spacing w:after="0"/>
        <w:rPr>
          <w:rFonts w:ascii="Algerian" w:hAnsi="Algerian"/>
          <w:b/>
          <w:bCs/>
          <w:sz w:val="32"/>
          <w:szCs w:val="32"/>
        </w:rPr>
      </w:pPr>
      <w:r>
        <w:rPr>
          <w:b/>
          <w:bCs/>
          <w:sz w:val="24"/>
          <w:szCs w:val="24"/>
        </w:rPr>
        <w:t xml:space="preserve">                                                                 </w:t>
      </w:r>
      <w:r>
        <w:rPr>
          <w:rFonts w:ascii="Algerian" w:hAnsi="Algerian"/>
          <w:b/>
          <w:bCs/>
          <w:sz w:val="32"/>
          <w:szCs w:val="32"/>
        </w:rPr>
        <w:t>Sociología educativa y etnografía escolar</w:t>
      </w:r>
    </w:p>
    <w:p w:rsidR="0015290E" w:rsidRPr="00150F69" w:rsidRDefault="0015290E" w:rsidP="0015290E">
      <w:pPr>
        <w:spacing w:after="0"/>
        <w:jc w:val="center"/>
      </w:pPr>
    </w:p>
    <w:p w:rsidR="0073046D" w:rsidRPr="00D13F1B" w:rsidRDefault="0073046D" w:rsidP="0073046D">
      <w:pPr>
        <w:tabs>
          <w:tab w:val="left" w:pos="3198"/>
        </w:tabs>
        <w:jc w:val="both"/>
        <w:rPr>
          <w:rFonts w:ascii="Algerian" w:hAnsi="Algerian" w:cs="Arial"/>
          <w:bCs/>
          <w:sz w:val="24"/>
          <w:szCs w:val="24"/>
        </w:rPr>
      </w:pPr>
    </w:p>
    <w:p w:rsidR="001F5DE7" w:rsidRDefault="001F5DE7" w:rsidP="0073046D">
      <w:pPr>
        <w:tabs>
          <w:tab w:val="left" w:pos="3198"/>
        </w:tabs>
        <w:jc w:val="both"/>
        <w:rPr>
          <w:rFonts w:ascii="Arial" w:hAnsi="Arial" w:cs="Arial"/>
          <w:bCs/>
          <w:sz w:val="24"/>
          <w:szCs w:val="24"/>
        </w:rPr>
      </w:pPr>
    </w:p>
    <w:p w:rsidR="001F5DE7" w:rsidRPr="003443B1" w:rsidRDefault="00FD11AE" w:rsidP="003443B1">
      <w:pPr>
        <w:jc w:val="both"/>
        <w:rPr>
          <w:rFonts w:ascii="Arial" w:hAnsi="Arial" w:cs="Arial"/>
        </w:rPr>
      </w:pPr>
      <w:r>
        <w:rPr>
          <w:rFonts w:ascii="Arial" w:hAnsi="Arial" w:cs="Arial"/>
          <w:bCs/>
          <w:sz w:val="24"/>
          <w:szCs w:val="24"/>
        </w:rPr>
        <w:t xml:space="preserve">DESCRIPCION DEL CURSO: </w:t>
      </w:r>
      <w:r w:rsidR="003443B1" w:rsidRPr="00B77033">
        <w:rPr>
          <w:rFonts w:ascii="Arial" w:hAnsi="Arial" w:cs="Arial"/>
        </w:rPr>
        <w:t>La Sociología educativa y etnografía</w:t>
      </w:r>
      <w:r w:rsidR="003443B1">
        <w:rPr>
          <w:rFonts w:ascii="Arial" w:hAnsi="Arial" w:cs="Arial"/>
        </w:rPr>
        <w:t xml:space="preserve"> Escolar</w:t>
      </w:r>
      <w:r w:rsidR="003443B1" w:rsidRPr="00B77033">
        <w:rPr>
          <w:rFonts w:ascii="Arial" w:hAnsi="Arial" w:cs="Arial"/>
        </w:rPr>
        <w:t xml:space="preserve"> obedece al interés creciente por observar </w:t>
      </w:r>
      <w:proofErr w:type="gramStart"/>
      <w:r w:rsidR="003443B1" w:rsidRPr="00B77033">
        <w:rPr>
          <w:rFonts w:ascii="Arial" w:hAnsi="Arial" w:cs="Arial"/>
        </w:rPr>
        <w:t>los micro-</w:t>
      </w:r>
      <w:proofErr w:type="gramEnd"/>
      <w:r w:rsidR="003443B1" w:rsidRPr="00B77033">
        <w:rPr>
          <w:rFonts w:ascii="Arial" w:hAnsi="Arial" w:cs="Arial"/>
        </w:rPr>
        <w:t xml:space="preserve"> procesos sociales al interior de la escuela. Esta sociología tiene como objeto el estudio del acto educativo, la vida de los estudiantes y maestros, los roles, los mecanismos de control social, entre otros. También tiene en cuenta el estudio critico de las instituciones formales y no formales, encargadas de la educación y de las influencias ideológicas, políticas y de los modos de  vida, en la construcción del tipo de hombre según la estructura de cada sociedad y en la función de la escuela en el desarrollo social, económico y cultural tanto en las regiones como a nivel global. La etnografía se constituye en un instrumento importante para conocer </w:t>
      </w:r>
      <w:proofErr w:type="gramStart"/>
      <w:r w:rsidR="003443B1" w:rsidRPr="00B77033">
        <w:rPr>
          <w:rFonts w:ascii="Arial" w:hAnsi="Arial" w:cs="Arial"/>
        </w:rPr>
        <w:t>la</w:t>
      </w:r>
      <w:proofErr w:type="gramEnd"/>
      <w:r w:rsidR="003443B1" w:rsidRPr="00B77033">
        <w:rPr>
          <w:rFonts w:ascii="Arial" w:hAnsi="Arial" w:cs="Arial"/>
        </w:rPr>
        <w:t xml:space="preserve"> micro sociedad que se da en el marco de las instituciones escolares en su relación con la identidad y la cultura.</w:t>
      </w:r>
    </w:p>
    <w:p w:rsidR="0073046D" w:rsidRPr="002D486F" w:rsidRDefault="0073046D" w:rsidP="0073046D">
      <w:pPr>
        <w:pStyle w:val="Prrafodelista"/>
        <w:ind w:left="1080"/>
        <w:rPr>
          <w:rFonts w:ascii="Arial" w:hAnsi="Arial" w:cs="Arial"/>
          <w:sz w:val="24"/>
          <w:szCs w:val="24"/>
        </w:rPr>
      </w:pPr>
    </w:p>
    <w:p w:rsidR="0073046D" w:rsidRPr="002D486F" w:rsidRDefault="0073046D" w:rsidP="0073046D">
      <w:pPr>
        <w:pStyle w:val="Prrafodelista"/>
        <w:numPr>
          <w:ilvl w:val="0"/>
          <w:numId w:val="2"/>
        </w:numPr>
        <w:rPr>
          <w:rFonts w:ascii="Arial" w:hAnsi="Arial" w:cs="Arial"/>
          <w:sz w:val="24"/>
          <w:szCs w:val="24"/>
        </w:rPr>
      </w:pPr>
      <w:r w:rsidRPr="002D486F">
        <w:rPr>
          <w:rFonts w:ascii="Arial" w:hAnsi="Arial" w:cs="Arial"/>
          <w:sz w:val="24"/>
          <w:szCs w:val="24"/>
        </w:rPr>
        <w:t>DESTINATARIOS</w:t>
      </w:r>
    </w:p>
    <w:p w:rsidR="0073046D" w:rsidRDefault="0073046D" w:rsidP="0073046D">
      <w:pPr>
        <w:rPr>
          <w:rFonts w:ascii="Arial" w:hAnsi="Arial" w:cs="Arial"/>
          <w:sz w:val="24"/>
          <w:szCs w:val="24"/>
        </w:rPr>
      </w:pPr>
      <w:r w:rsidRPr="002D486F">
        <w:rPr>
          <w:rFonts w:ascii="Arial" w:hAnsi="Arial" w:cs="Arial"/>
          <w:sz w:val="24"/>
          <w:szCs w:val="24"/>
        </w:rPr>
        <w:t>El proyecto de formación va dirigid</w:t>
      </w:r>
      <w:r w:rsidR="005754FD">
        <w:rPr>
          <w:rFonts w:ascii="Arial" w:hAnsi="Arial" w:cs="Arial"/>
          <w:sz w:val="24"/>
          <w:szCs w:val="24"/>
        </w:rPr>
        <w:t>o a estudiantes de</w:t>
      </w:r>
      <w:r w:rsidR="00D13F1B">
        <w:rPr>
          <w:rFonts w:ascii="Arial" w:hAnsi="Arial" w:cs="Arial"/>
          <w:sz w:val="24"/>
          <w:szCs w:val="24"/>
        </w:rPr>
        <w:t xml:space="preserve"> matemática </w:t>
      </w:r>
      <w:r w:rsidR="00B42483">
        <w:rPr>
          <w:rFonts w:ascii="Arial" w:hAnsi="Arial" w:cs="Arial"/>
          <w:sz w:val="24"/>
          <w:szCs w:val="24"/>
        </w:rPr>
        <w:t xml:space="preserve"> de la Universidad </w:t>
      </w:r>
      <w:r w:rsidR="002F6F0B">
        <w:rPr>
          <w:rFonts w:ascii="Arial" w:hAnsi="Arial" w:cs="Arial"/>
          <w:sz w:val="24"/>
          <w:szCs w:val="24"/>
        </w:rPr>
        <w:t>Tecnológica</w:t>
      </w:r>
      <w:r w:rsidR="00B42483">
        <w:rPr>
          <w:rFonts w:ascii="Arial" w:hAnsi="Arial" w:cs="Arial"/>
          <w:sz w:val="24"/>
          <w:szCs w:val="24"/>
        </w:rPr>
        <w:t xml:space="preserve"> del Choco “Diego Luis Cordoba”</w:t>
      </w:r>
    </w:p>
    <w:p w:rsidR="0073046D" w:rsidRPr="002D486F" w:rsidRDefault="0073046D" w:rsidP="0073046D">
      <w:pPr>
        <w:rPr>
          <w:rFonts w:ascii="Arial" w:hAnsi="Arial" w:cs="Arial"/>
          <w:sz w:val="24"/>
          <w:szCs w:val="24"/>
        </w:rPr>
      </w:pPr>
    </w:p>
    <w:p w:rsidR="0073046D" w:rsidRDefault="0073046D" w:rsidP="0073046D">
      <w:pPr>
        <w:pStyle w:val="Prrafodelista"/>
        <w:numPr>
          <w:ilvl w:val="0"/>
          <w:numId w:val="2"/>
        </w:numPr>
        <w:rPr>
          <w:rFonts w:ascii="Arial" w:hAnsi="Arial" w:cs="Arial"/>
          <w:sz w:val="24"/>
          <w:szCs w:val="24"/>
        </w:rPr>
      </w:pPr>
      <w:r w:rsidRPr="002D486F">
        <w:rPr>
          <w:rFonts w:ascii="Arial" w:hAnsi="Arial" w:cs="Arial"/>
          <w:sz w:val="24"/>
          <w:szCs w:val="24"/>
        </w:rPr>
        <w:t>OBJETIVOS</w:t>
      </w:r>
    </w:p>
    <w:p w:rsidR="0073046D" w:rsidRDefault="0073046D" w:rsidP="0073046D">
      <w:pPr>
        <w:pStyle w:val="Prrafodelista"/>
        <w:ind w:left="1080"/>
        <w:rPr>
          <w:rFonts w:ascii="Arial" w:hAnsi="Arial" w:cs="Arial"/>
          <w:sz w:val="24"/>
          <w:szCs w:val="24"/>
        </w:rPr>
      </w:pPr>
    </w:p>
    <w:p w:rsidR="0073046D" w:rsidRDefault="0073046D" w:rsidP="0073046D">
      <w:pPr>
        <w:pStyle w:val="Prrafodelista"/>
        <w:numPr>
          <w:ilvl w:val="0"/>
          <w:numId w:val="4"/>
        </w:numPr>
        <w:rPr>
          <w:rFonts w:ascii="Arial" w:hAnsi="Arial" w:cs="Arial"/>
          <w:sz w:val="24"/>
          <w:szCs w:val="24"/>
        </w:rPr>
      </w:pPr>
      <w:r>
        <w:rPr>
          <w:rFonts w:ascii="Arial" w:hAnsi="Arial" w:cs="Arial"/>
          <w:sz w:val="24"/>
          <w:szCs w:val="24"/>
        </w:rPr>
        <w:t>Conocer y comprender las relaciones entre educación y sociedad como herramienta para desarrollar una educación de calidad que contribuya a la transformación del contexto y a la mejora de la vida de las personas</w:t>
      </w:r>
    </w:p>
    <w:p w:rsidR="0073046D" w:rsidRPr="00A523AE" w:rsidRDefault="0073046D" w:rsidP="0073046D">
      <w:pPr>
        <w:pStyle w:val="Prrafodelista"/>
        <w:numPr>
          <w:ilvl w:val="0"/>
          <w:numId w:val="4"/>
        </w:numPr>
        <w:rPr>
          <w:rFonts w:ascii="Arial" w:hAnsi="Arial" w:cs="Arial"/>
          <w:sz w:val="24"/>
          <w:szCs w:val="24"/>
        </w:rPr>
      </w:pPr>
      <w:r>
        <w:rPr>
          <w:rFonts w:ascii="Arial" w:hAnsi="Arial" w:cs="Arial"/>
          <w:sz w:val="24"/>
          <w:szCs w:val="24"/>
        </w:rPr>
        <w:t>Adquirir una visión crítica para acercarse al mundo educativo.</w:t>
      </w:r>
    </w:p>
    <w:p w:rsidR="0073046D" w:rsidRDefault="0073046D" w:rsidP="0073046D">
      <w:pPr>
        <w:pStyle w:val="Prrafodelista"/>
        <w:numPr>
          <w:ilvl w:val="0"/>
          <w:numId w:val="4"/>
        </w:numPr>
        <w:rPr>
          <w:rFonts w:ascii="Arial" w:hAnsi="Arial" w:cs="Arial"/>
          <w:sz w:val="24"/>
          <w:szCs w:val="24"/>
        </w:rPr>
      </w:pPr>
      <w:r>
        <w:rPr>
          <w:rFonts w:ascii="Arial" w:hAnsi="Arial" w:cs="Arial"/>
          <w:sz w:val="24"/>
          <w:szCs w:val="24"/>
        </w:rPr>
        <w:t>conocer y valorar las funciones sociales de la universidad.</w:t>
      </w:r>
    </w:p>
    <w:p w:rsidR="0073046D" w:rsidRDefault="0073046D" w:rsidP="0073046D">
      <w:pPr>
        <w:pStyle w:val="Prrafodelista"/>
        <w:numPr>
          <w:ilvl w:val="0"/>
          <w:numId w:val="4"/>
        </w:numPr>
        <w:rPr>
          <w:rFonts w:ascii="Arial" w:hAnsi="Arial" w:cs="Arial"/>
          <w:sz w:val="24"/>
          <w:szCs w:val="24"/>
        </w:rPr>
      </w:pPr>
      <w:r>
        <w:rPr>
          <w:rFonts w:ascii="Arial" w:hAnsi="Arial" w:cs="Arial"/>
          <w:sz w:val="24"/>
          <w:szCs w:val="24"/>
        </w:rPr>
        <w:t xml:space="preserve">analizar las características socioeconómica, étnica y de género de la sociedad actual y examinar el papel de la universidad en la búsqueda de la igualdad social. </w:t>
      </w:r>
    </w:p>
    <w:p w:rsidR="0073046D" w:rsidRDefault="0073046D" w:rsidP="0073046D">
      <w:pPr>
        <w:pStyle w:val="Prrafodelista"/>
        <w:numPr>
          <w:ilvl w:val="0"/>
          <w:numId w:val="4"/>
        </w:numPr>
        <w:rPr>
          <w:rFonts w:ascii="Arial" w:hAnsi="Arial" w:cs="Arial"/>
          <w:sz w:val="24"/>
          <w:szCs w:val="24"/>
        </w:rPr>
      </w:pPr>
      <w:r>
        <w:rPr>
          <w:rFonts w:ascii="Arial" w:hAnsi="Arial" w:cs="Arial"/>
          <w:sz w:val="24"/>
          <w:szCs w:val="24"/>
        </w:rPr>
        <w:t>Conocer y valorar las funciones sociales de la universidad y la diversidad cultural de la sociedad para contribuir a un mayor crecimiento en su funcionamiento.</w:t>
      </w:r>
    </w:p>
    <w:p w:rsidR="0073046D" w:rsidRPr="002E7EA5" w:rsidRDefault="0073046D" w:rsidP="0073046D">
      <w:pPr>
        <w:pStyle w:val="Prrafodelista"/>
        <w:numPr>
          <w:ilvl w:val="0"/>
          <w:numId w:val="4"/>
        </w:numPr>
        <w:rPr>
          <w:rFonts w:ascii="Arial" w:hAnsi="Arial" w:cs="Arial"/>
          <w:sz w:val="24"/>
          <w:szCs w:val="24"/>
        </w:rPr>
      </w:pPr>
      <w:r>
        <w:rPr>
          <w:rFonts w:ascii="Arial" w:hAnsi="Arial" w:cs="Arial"/>
          <w:sz w:val="24"/>
          <w:szCs w:val="24"/>
        </w:rPr>
        <w:t>Desarrollar una visión sociológica y relacionar el sistema educativo con otras dimensiones (política, cultural, económica, religiosa etc.) de la vida social.</w:t>
      </w:r>
    </w:p>
    <w:p w:rsidR="0073046D" w:rsidRDefault="0073046D" w:rsidP="0073046D">
      <w:pPr>
        <w:tabs>
          <w:tab w:val="left" w:pos="3198"/>
        </w:tabs>
        <w:jc w:val="both"/>
        <w:rPr>
          <w:rFonts w:ascii="Arial" w:hAnsi="Arial" w:cs="Arial"/>
          <w:bCs/>
          <w:sz w:val="24"/>
          <w:szCs w:val="24"/>
        </w:rPr>
      </w:pPr>
    </w:p>
    <w:p w:rsidR="0073046D" w:rsidRPr="002D486F" w:rsidRDefault="0073046D" w:rsidP="0073046D">
      <w:pPr>
        <w:pStyle w:val="Prrafodelista"/>
        <w:ind w:left="1080"/>
        <w:rPr>
          <w:rFonts w:ascii="Arial" w:hAnsi="Arial" w:cs="Arial"/>
          <w:sz w:val="24"/>
          <w:szCs w:val="24"/>
        </w:rPr>
      </w:pPr>
    </w:p>
    <w:p w:rsidR="0073046D" w:rsidRDefault="0073046D" w:rsidP="0073046D">
      <w:pPr>
        <w:pStyle w:val="Prrafodelista"/>
        <w:numPr>
          <w:ilvl w:val="0"/>
          <w:numId w:val="2"/>
        </w:numPr>
        <w:rPr>
          <w:rFonts w:ascii="Arial" w:hAnsi="Arial" w:cs="Arial"/>
          <w:sz w:val="24"/>
          <w:szCs w:val="24"/>
        </w:rPr>
      </w:pPr>
      <w:r w:rsidRPr="002D486F">
        <w:rPr>
          <w:rFonts w:ascii="Arial" w:hAnsi="Arial" w:cs="Arial"/>
          <w:sz w:val="24"/>
          <w:szCs w:val="24"/>
        </w:rPr>
        <w:t xml:space="preserve"> COMPETENCIAS DEL CURSO  El (la) estudiante </w:t>
      </w:r>
    </w:p>
    <w:p w:rsidR="0073046D" w:rsidRDefault="0073046D" w:rsidP="0073046D">
      <w:pPr>
        <w:pStyle w:val="Prrafodelista"/>
        <w:ind w:left="1080"/>
        <w:rPr>
          <w:rFonts w:ascii="Arial" w:hAnsi="Arial" w:cs="Arial"/>
          <w:sz w:val="24"/>
          <w:szCs w:val="24"/>
        </w:rPr>
      </w:pPr>
    </w:p>
    <w:p w:rsidR="0073046D" w:rsidRDefault="0073640E" w:rsidP="0073046D">
      <w:pPr>
        <w:pStyle w:val="Prrafodelista"/>
        <w:numPr>
          <w:ilvl w:val="0"/>
          <w:numId w:val="5"/>
        </w:numPr>
        <w:rPr>
          <w:rFonts w:ascii="Arial" w:hAnsi="Arial" w:cs="Arial"/>
          <w:sz w:val="24"/>
          <w:szCs w:val="24"/>
        </w:rPr>
      </w:pPr>
      <w:r>
        <w:rPr>
          <w:rFonts w:ascii="Arial" w:hAnsi="Arial" w:cs="Arial"/>
          <w:sz w:val="24"/>
          <w:szCs w:val="24"/>
        </w:rPr>
        <w:t>Conoce</w:t>
      </w:r>
      <w:r w:rsidR="0073046D">
        <w:rPr>
          <w:rFonts w:ascii="Arial" w:hAnsi="Arial" w:cs="Arial"/>
          <w:sz w:val="24"/>
          <w:szCs w:val="24"/>
        </w:rPr>
        <w:t xml:space="preserve"> los objetivos, contenidos curricular</w:t>
      </w:r>
      <w:r w:rsidR="00D13F1B">
        <w:rPr>
          <w:rFonts w:ascii="Arial" w:hAnsi="Arial" w:cs="Arial"/>
          <w:sz w:val="24"/>
          <w:szCs w:val="24"/>
        </w:rPr>
        <w:t xml:space="preserve">es y criterios de evaluación de la </w:t>
      </w:r>
      <w:r w:rsidR="0073046D">
        <w:rPr>
          <w:rFonts w:ascii="Arial" w:hAnsi="Arial" w:cs="Arial"/>
          <w:sz w:val="24"/>
          <w:szCs w:val="24"/>
        </w:rPr>
        <w:t xml:space="preserve"> </w:t>
      </w:r>
      <w:r w:rsidR="00D13F1B">
        <w:rPr>
          <w:rFonts w:ascii="Arial" w:hAnsi="Arial" w:cs="Arial"/>
          <w:sz w:val="24"/>
          <w:szCs w:val="24"/>
        </w:rPr>
        <w:t xml:space="preserve"> sociología educativa y etnografía escolar</w:t>
      </w:r>
      <w:r w:rsidR="0073046D">
        <w:rPr>
          <w:rFonts w:ascii="Arial" w:hAnsi="Arial" w:cs="Arial"/>
          <w:sz w:val="24"/>
          <w:szCs w:val="24"/>
        </w:rPr>
        <w:t>.</w:t>
      </w:r>
    </w:p>
    <w:p w:rsidR="0073046D" w:rsidRDefault="0073640E" w:rsidP="0073046D">
      <w:pPr>
        <w:pStyle w:val="Prrafodelista"/>
        <w:numPr>
          <w:ilvl w:val="0"/>
          <w:numId w:val="5"/>
        </w:numPr>
        <w:rPr>
          <w:rFonts w:ascii="Arial" w:hAnsi="Arial" w:cs="Arial"/>
          <w:sz w:val="24"/>
          <w:szCs w:val="24"/>
        </w:rPr>
      </w:pPr>
      <w:r>
        <w:rPr>
          <w:rFonts w:ascii="Arial" w:hAnsi="Arial" w:cs="Arial"/>
          <w:sz w:val="24"/>
          <w:szCs w:val="24"/>
        </w:rPr>
        <w:t>Diseña</w:t>
      </w:r>
      <w:r w:rsidR="0073046D">
        <w:rPr>
          <w:rFonts w:ascii="Arial" w:hAnsi="Arial" w:cs="Arial"/>
          <w:sz w:val="24"/>
          <w:szCs w:val="24"/>
        </w:rPr>
        <w:t xml:space="preserve"> y espacios de aprendizaje en contextos de diversidad que atiendan a las singulares necesidades educativas de los estudiantes, a la igualdad de género, a la equidad y al respeto a los derechos humanos.</w:t>
      </w:r>
    </w:p>
    <w:p w:rsidR="0073046D" w:rsidRDefault="0073640E" w:rsidP="0073046D">
      <w:pPr>
        <w:pStyle w:val="Prrafodelista"/>
        <w:numPr>
          <w:ilvl w:val="0"/>
          <w:numId w:val="5"/>
        </w:numPr>
        <w:rPr>
          <w:rFonts w:ascii="Arial" w:hAnsi="Arial" w:cs="Arial"/>
          <w:sz w:val="24"/>
          <w:szCs w:val="24"/>
        </w:rPr>
      </w:pPr>
      <w:r>
        <w:rPr>
          <w:rFonts w:ascii="Arial" w:hAnsi="Arial" w:cs="Arial"/>
          <w:sz w:val="24"/>
          <w:szCs w:val="24"/>
        </w:rPr>
        <w:t>Fomenta</w:t>
      </w:r>
      <w:r w:rsidR="0073046D">
        <w:rPr>
          <w:rFonts w:ascii="Arial" w:hAnsi="Arial" w:cs="Arial"/>
          <w:sz w:val="24"/>
          <w:szCs w:val="24"/>
        </w:rPr>
        <w:t xml:space="preserve"> la conviven</w:t>
      </w:r>
      <w:r w:rsidR="00B81A1D">
        <w:rPr>
          <w:rFonts w:ascii="Arial" w:hAnsi="Arial" w:cs="Arial"/>
          <w:sz w:val="24"/>
          <w:szCs w:val="24"/>
        </w:rPr>
        <w:t>cia en el aula y fuera de ella, aborda</w:t>
      </w:r>
      <w:r w:rsidR="0073046D">
        <w:rPr>
          <w:rFonts w:ascii="Arial" w:hAnsi="Arial" w:cs="Arial"/>
          <w:sz w:val="24"/>
          <w:szCs w:val="24"/>
        </w:rPr>
        <w:t xml:space="preserve"> la resolución pacífica de conflictos. </w:t>
      </w:r>
    </w:p>
    <w:p w:rsidR="0073046D" w:rsidRDefault="0073640E" w:rsidP="0073046D">
      <w:pPr>
        <w:pStyle w:val="Prrafodelista"/>
        <w:numPr>
          <w:ilvl w:val="0"/>
          <w:numId w:val="5"/>
        </w:numPr>
        <w:rPr>
          <w:rFonts w:ascii="Arial" w:hAnsi="Arial" w:cs="Arial"/>
          <w:sz w:val="24"/>
          <w:szCs w:val="24"/>
        </w:rPr>
      </w:pPr>
      <w:r>
        <w:rPr>
          <w:rFonts w:ascii="Arial" w:hAnsi="Arial" w:cs="Arial"/>
          <w:sz w:val="24"/>
          <w:szCs w:val="24"/>
        </w:rPr>
        <w:t>Sabe</w:t>
      </w:r>
      <w:r w:rsidR="0073046D">
        <w:rPr>
          <w:rFonts w:ascii="Arial" w:hAnsi="Arial" w:cs="Arial"/>
          <w:sz w:val="24"/>
          <w:szCs w:val="24"/>
        </w:rPr>
        <w:t xml:space="preserve"> observar sistemáticamente contextos de aprendizaje y convivencia y saber reflexionar sobre ellos.</w:t>
      </w:r>
    </w:p>
    <w:p w:rsidR="0073046D" w:rsidRDefault="0073640E" w:rsidP="0073046D">
      <w:pPr>
        <w:pStyle w:val="Prrafodelista"/>
        <w:numPr>
          <w:ilvl w:val="0"/>
          <w:numId w:val="5"/>
        </w:numPr>
        <w:rPr>
          <w:rFonts w:ascii="Arial" w:hAnsi="Arial" w:cs="Arial"/>
          <w:sz w:val="24"/>
          <w:szCs w:val="24"/>
        </w:rPr>
      </w:pPr>
      <w:r>
        <w:rPr>
          <w:rFonts w:ascii="Arial" w:hAnsi="Arial" w:cs="Arial"/>
          <w:sz w:val="24"/>
          <w:szCs w:val="24"/>
        </w:rPr>
        <w:t>Reflexiona</w:t>
      </w:r>
      <w:r w:rsidR="0073046D">
        <w:rPr>
          <w:rFonts w:ascii="Arial" w:hAnsi="Arial" w:cs="Arial"/>
          <w:sz w:val="24"/>
          <w:szCs w:val="24"/>
        </w:rPr>
        <w:t xml:space="preserve"> en grupo sobre la aceptación de normas y el respeto a los demás, promover la autonomía y la singularidad de cada estudiante como factores de la educación, los sentimientos y los valores en la primera infancia.</w:t>
      </w:r>
    </w:p>
    <w:p w:rsidR="0073046D" w:rsidRDefault="0073640E" w:rsidP="0073046D">
      <w:pPr>
        <w:pStyle w:val="Prrafodelista"/>
        <w:numPr>
          <w:ilvl w:val="0"/>
          <w:numId w:val="5"/>
        </w:numPr>
        <w:rPr>
          <w:rFonts w:ascii="Arial" w:hAnsi="Arial" w:cs="Arial"/>
          <w:sz w:val="24"/>
          <w:szCs w:val="24"/>
        </w:rPr>
      </w:pPr>
      <w:r>
        <w:rPr>
          <w:rFonts w:ascii="Arial" w:hAnsi="Arial" w:cs="Arial"/>
          <w:sz w:val="24"/>
          <w:szCs w:val="24"/>
        </w:rPr>
        <w:t>Aborda</w:t>
      </w:r>
      <w:r w:rsidR="0073046D">
        <w:rPr>
          <w:rFonts w:ascii="Arial" w:hAnsi="Arial" w:cs="Arial"/>
          <w:sz w:val="24"/>
          <w:szCs w:val="24"/>
        </w:rPr>
        <w:t xml:space="preserve"> con eficiencia situaciones de aprendizaje de lenguas en contextos multiculturales y multilingües, expresarse oralmente y por escrito y dominar el uso de diferentes técnicas de expresión.</w:t>
      </w:r>
    </w:p>
    <w:p w:rsidR="001C5491" w:rsidRPr="001C5491" w:rsidRDefault="001C5491" w:rsidP="001C5491">
      <w:pPr>
        <w:rPr>
          <w:rFonts w:ascii="Arial" w:hAnsi="Arial" w:cs="Arial"/>
          <w:sz w:val="24"/>
          <w:szCs w:val="24"/>
        </w:rPr>
      </w:pPr>
    </w:p>
    <w:p w:rsidR="0073046D" w:rsidRPr="002D486F" w:rsidRDefault="0073046D" w:rsidP="0073046D">
      <w:pPr>
        <w:pStyle w:val="Prrafodelista"/>
        <w:rPr>
          <w:rFonts w:ascii="Arial" w:hAnsi="Arial" w:cs="Arial"/>
          <w:sz w:val="24"/>
          <w:szCs w:val="24"/>
        </w:rPr>
      </w:pPr>
    </w:p>
    <w:p w:rsidR="001C5491" w:rsidRPr="00BA0EC7" w:rsidRDefault="0073046D" w:rsidP="00D13F1B">
      <w:pPr>
        <w:pStyle w:val="Prrafodelista"/>
        <w:numPr>
          <w:ilvl w:val="0"/>
          <w:numId w:val="2"/>
        </w:numPr>
        <w:rPr>
          <w:rFonts w:ascii="Arial" w:hAnsi="Arial" w:cs="Arial"/>
          <w:sz w:val="24"/>
          <w:szCs w:val="24"/>
        </w:rPr>
      </w:pPr>
      <w:r w:rsidRPr="002D486F">
        <w:rPr>
          <w:rFonts w:ascii="Arial" w:hAnsi="Arial" w:cs="Arial"/>
          <w:sz w:val="24"/>
          <w:szCs w:val="24"/>
        </w:rPr>
        <w:t xml:space="preserve">¿CÓMO CONTRIBUYE EL CURSO </w:t>
      </w:r>
      <w:r>
        <w:rPr>
          <w:rFonts w:ascii="Arial" w:hAnsi="Arial" w:cs="Arial"/>
          <w:sz w:val="24"/>
          <w:szCs w:val="24"/>
        </w:rPr>
        <w:t xml:space="preserve">DE </w:t>
      </w:r>
      <w:r w:rsidR="00002F76">
        <w:rPr>
          <w:rFonts w:ascii="Arial" w:hAnsi="Arial" w:cs="Arial"/>
          <w:sz w:val="24"/>
          <w:szCs w:val="24"/>
        </w:rPr>
        <w:t>SOCIOLOGIA EDUCATIVA Y ETNOGRAFIA ESCOLAR</w:t>
      </w:r>
      <w:r>
        <w:rPr>
          <w:rFonts w:ascii="Arial" w:hAnsi="Arial" w:cs="Arial"/>
          <w:sz w:val="24"/>
          <w:szCs w:val="24"/>
        </w:rPr>
        <w:t xml:space="preserve"> </w:t>
      </w:r>
      <w:r w:rsidRPr="002D486F">
        <w:rPr>
          <w:rFonts w:ascii="Arial" w:hAnsi="Arial" w:cs="Arial"/>
          <w:sz w:val="24"/>
          <w:szCs w:val="24"/>
        </w:rPr>
        <w:t xml:space="preserve">AL PERFIL PROFESIONAL DEL FUTURO </w:t>
      </w:r>
      <w:r w:rsidR="00D13F1B">
        <w:rPr>
          <w:rFonts w:ascii="Arial" w:hAnsi="Arial" w:cs="Arial"/>
          <w:sz w:val="24"/>
          <w:szCs w:val="24"/>
        </w:rPr>
        <w:t>PROFESIONAL  DE MATEMATICA DE LA UNIVERSIDAD TECNOLOGICA DEL CHOCO DIEGO LUIS CORDOBA’</w:t>
      </w:r>
      <w:r w:rsidR="00660F85">
        <w:rPr>
          <w:rFonts w:ascii="Arial" w:hAnsi="Arial" w:cs="Arial"/>
          <w:sz w:val="24"/>
          <w:szCs w:val="24"/>
        </w:rPr>
        <w:t>? -------------</w:t>
      </w:r>
      <w:r w:rsidR="00D13F1B">
        <w:rPr>
          <w:rFonts w:ascii="Arial" w:hAnsi="Arial" w:cs="Arial"/>
          <w:sz w:val="24"/>
          <w:szCs w:val="24"/>
        </w:rPr>
        <w:t xml:space="preserve"> </w:t>
      </w:r>
      <w:r w:rsidR="00E30901">
        <w:rPr>
          <w:rFonts w:ascii="Arial" w:hAnsi="Arial" w:cs="Arial"/>
          <w:sz w:val="24"/>
          <w:szCs w:val="24"/>
        </w:rPr>
        <w:t>El estudiante</w:t>
      </w:r>
      <w:r>
        <w:rPr>
          <w:rFonts w:ascii="Arial" w:hAnsi="Arial" w:cs="Arial"/>
          <w:sz w:val="24"/>
          <w:szCs w:val="24"/>
        </w:rPr>
        <w:t xml:space="preserve"> del curso de </w:t>
      </w:r>
      <w:r w:rsidR="00002F76">
        <w:rPr>
          <w:rFonts w:ascii="Arial" w:hAnsi="Arial" w:cs="Arial"/>
          <w:sz w:val="24"/>
          <w:szCs w:val="24"/>
        </w:rPr>
        <w:t>sociología educativa y etnografía escolar contribuirá</w:t>
      </w:r>
      <w:r w:rsidR="00E30901">
        <w:rPr>
          <w:rFonts w:ascii="Arial" w:hAnsi="Arial" w:cs="Arial"/>
          <w:sz w:val="24"/>
          <w:szCs w:val="24"/>
        </w:rPr>
        <w:t xml:space="preserve"> en l</w:t>
      </w:r>
      <w:r w:rsidR="00FF74E1">
        <w:rPr>
          <w:rFonts w:ascii="Arial" w:hAnsi="Arial" w:cs="Arial"/>
          <w:sz w:val="24"/>
          <w:szCs w:val="24"/>
        </w:rPr>
        <w:t>a formación de un nuevo Profesional</w:t>
      </w:r>
      <w:r w:rsidR="00E30901">
        <w:rPr>
          <w:rFonts w:ascii="Arial" w:hAnsi="Arial" w:cs="Arial"/>
          <w:sz w:val="24"/>
          <w:szCs w:val="24"/>
        </w:rPr>
        <w:t xml:space="preserve"> que pueda desenvolverse en el siglo XXI, capaz de enfrentar todo</w:t>
      </w:r>
      <w:r w:rsidR="00FF74E1">
        <w:rPr>
          <w:rFonts w:ascii="Arial" w:hAnsi="Arial" w:cs="Arial"/>
          <w:sz w:val="24"/>
          <w:szCs w:val="24"/>
        </w:rPr>
        <w:t>s</w:t>
      </w:r>
      <w:r w:rsidR="00E30901">
        <w:rPr>
          <w:rFonts w:ascii="Arial" w:hAnsi="Arial" w:cs="Arial"/>
          <w:sz w:val="24"/>
          <w:szCs w:val="24"/>
        </w:rPr>
        <w:t xml:space="preserve"> los retos que se le presente</w:t>
      </w:r>
      <w:r w:rsidR="00D84218">
        <w:rPr>
          <w:rFonts w:ascii="Arial" w:hAnsi="Arial" w:cs="Arial"/>
          <w:sz w:val="24"/>
          <w:szCs w:val="24"/>
        </w:rPr>
        <w:t>n,</w:t>
      </w:r>
      <w:r w:rsidR="00E30901">
        <w:rPr>
          <w:rFonts w:ascii="Arial" w:hAnsi="Arial" w:cs="Arial"/>
          <w:sz w:val="24"/>
          <w:szCs w:val="24"/>
        </w:rPr>
        <w:t xml:space="preserve"> siendo un investigador, un docente de avanzada, capaz de enfrentar cualquier desafío  y ser </w:t>
      </w:r>
      <w:r w:rsidR="00D84218">
        <w:rPr>
          <w:rFonts w:ascii="Arial" w:hAnsi="Arial" w:cs="Arial"/>
          <w:sz w:val="24"/>
          <w:szCs w:val="24"/>
        </w:rPr>
        <w:t>competente en su quehacer educativo</w:t>
      </w:r>
      <w:r w:rsidR="00E30901">
        <w:rPr>
          <w:rFonts w:ascii="Arial" w:hAnsi="Arial" w:cs="Arial"/>
          <w:sz w:val="24"/>
          <w:szCs w:val="24"/>
        </w:rPr>
        <w:t>, debe estar preparado para generar cambios sustanciales y estructurales en la sociedad, que conlleven hacer de la educación el lugar donde se reafirmen los valores, generen conocimientos y se desarrollen habilidades,</w:t>
      </w:r>
      <w:r w:rsidR="00E30901" w:rsidRPr="00E30901">
        <w:rPr>
          <w:rFonts w:ascii="Arial" w:hAnsi="Arial" w:cs="Arial"/>
          <w:sz w:val="24"/>
          <w:szCs w:val="24"/>
        </w:rPr>
        <w:t xml:space="preserve"> </w:t>
      </w:r>
      <w:r w:rsidR="00E30901">
        <w:rPr>
          <w:rFonts w:ascii="Arial" w:hAnsi="Arial" w:cs="Arial"/>
          <w:sz w:val="24"/>
          <w:szCs w:val="24"/>
        </w:rPr>
        <w:t>destrezas para hacer del individuo una persona digna, competente en su profesión y un buen ciudadano.</w:t>
      </w:r>
    </w:p>
    <w:p w:rsidR="0015290E" w:rsidRDefault="0015290E" w:rsidP="0015290E">
      <w:pPr>
        <w:rPr>
          <w:rFonts w:ascii="Arial" w:eastAsiaTheme="minorEastAsia" w:hAnsi="Arial" w:cs="Arial"/>
          <w:b/>
          <w:bCs/>
          <w:color w:val="000000" w:themeColor="text1"/>
          <w:spacing w:val="2"/>
          <w:kern w:val="24"/>
          <w:sz w:val="24"/>
          <w:szCs w:val="24"/>
          <w:lang w:eastAsia="es-CO"/>
        </w:rPr>
      </w:pPr>
    </w:p>
    <w:p w:rsidR="0015290E" w:rsidRPr="00562AB0" w:rsidRDefault="0015290E" w:rsidP="0015290E">
      <w:pPr>
        <w:pStyle w:val="Prrafodelista"/>
        <w:numPr>
          <w:ilvl w:val="0"/>
          <w:numId w:val="2"/>
        </w:numPr>
      </w:pPr>
      <w:r>
        <w:rPr>
          <w:rFonts w:ascii="Arial" w:eastAsiaTheme="minorEastAsia" w:hAnsi="Arial" w:cs="Arial"/>
          <w:b/>
          <w:bCs/>
          <w:color w:val="000000" w:themeColor="text1"/>
          <w:spacing w:val="2"/>
          <w:kern w:val="24"/>
          <w:sz w:val="24"/>
          <w:szCs w:val="24"/>
          <w:lang w:eastAsia="es-CO"/>
        </w:rPr>
        <w:t>CONTENIDOS PROGRAMÁ</w:t>
      </w:r>
      <w:r w:rsidRPr="00145ACC">
        <w:rPr>
          <w:rFonts w:ascii="Arial" w:eastAsiaTheme="minorEastAsia" w:hAnsi="Arial" w:cs="Arial"/>
          <w:b/>
          <w:bCs/>
          <w:color w:val="000000" w:themeColor="text1"/>
          <w:spacing w:val="2"/>
          <w:kern w:val="24"/>
          <w:sz w:val="24"/>
          <w:szCs w:val="24"/>
          <w:lang w:eastAsia="es-CO"/>
        </w:rPr>
        <w:t>TICOS</w:t>
      </w:r>
    </w:p>
    <w:tbl>
      <w:tblPr>
        <w:tblStyle w:val="Tablaconcuadrcula"/>
        <w:tblW w:w="0" w:type="auto"/>
        <w:tblInd w:w="1080" w:type="dxa"/>
        <w:tblLook w:val="04A0" w:firstRow="1" w:lastRow="0" w:firstColumn="1" w:lastColumn="0" w:noHBand="0" w:noVBand="1"/>
      </w:tblPr>
      <w:tblGrid>
        <w:gridCol w:w="2785"/>
        <w:gridCol w:w="3136"/>
        <w:gridCol w:w="3006"/>
        <w:gridCol w:w="2989"/>
      </w:tblGrid>
      <w:tr w:rsidR="0015290E" w:rsidTr="00051E8B">
        <w:tc>
          <w:tcPr>
            <w:tcW w:w="12142" w:type="dxa"/>
            <w:gridSpan w:val="4"/>
          </w:tcPr>
          <w:p w:rsidR="0015290E" w:rsidRPr="00C8211D" w:rsidRDefault="0015290E" w:rsidP="00051E8B">
            <w:pPr>
              <w:pStyle w:val="Prrafodelista"/>
              <w:ind w:left="0"/>
              <w:rPr>
                <w:b/>
              </w:rPr>
            </w:pPr>
            <w:r w:rsidRPr="00C8211D">
              <w:rPr>
                <w:b/>
              </w:rPr>
              <w:t>Indicadores de logros de la Unidad</w:t>
            </w:r>
          </w:p>
        </w:tc>
      </w:tr>
      <w:tr w:rsidR="0015290E" w:rsidTr="005754FD">
        <w:tc>
          <w:tcPr>
            <w:tcW w:w="2856" w:type="dxa"/>
          </w:tcPr>
          <w:p w:rsidR="0015290E" w:rsidRDefault="0015290E" w:rsidP="00051E8B">
            <w:pPr>
              <w:pStyle w:val="Prrafodelista"/>
              <w:ind w:left="0"/>
              <w:jc w:val="center"/>
            </w:pPr>
            <w:r>
              <w:t>COMPETENCIAS</w:t>
            </w:r>
          </w:p>
        </w:tc>
        <w:tc>
          <w:tcPr>
            <w:tcW w:w="3214" w:type="dxa"/>
          </w:tcPr>
          <w:p w:rsidR="0015290E" w:rsidRPr="00A835FB" w:rsidRDefault="0015290E" w:rsidP="00051E8B">
            <w:pPr>
              <w:pStyle w:val="Prrafodelista"/>
              <w:ind w:left="0"/>
              <w:jc w:val="center"/>
            </w:pPr>
            <w:r w:rsidRPr="00A835FB">
              <w:t>CONTENIDOS DE LA UNIDAD</w:t>
            </w:r>
          </w:p>
        </w:tc>
        <w:tc>
          <w:tcPr>
            <w:tcW w:w="3036" w:type="dxa"/>
          </w:tcPr>
          <w:p w:rsidR="0015290E" w:rsidRPr="00A835FB" w:rsidRDefault="0015290E" w:rsidP="00051E8B">
            <w:pPr>
              <w:pStyle w:val="Prrafodelista"/>
              <w:ind w:left="0"/>
              <w:jc w:val="center"/>
            </w:pPr>
            <w:r w:rsidRPr="00A835FB">
              <w:t>ACTIVIDADES EN CLASES</w:t>
            </w:r>
          </w:p>
        </w:tc>
        <w:tc>
          <w:tcPr>
            <w:tcW w:w="3036" w:type="dxa"/>
          </w:tcPr>
          <w:p w:rsidR="0015290E" w:rsidRPr="00A835FB" w:rsidRDefault="0015290E" w:rsidP="00051E8B">
            <w:pPr>
              <w:pStyle w:val="Prrafodelista"/>
              <w:ind w:left="0"/>
              <w:jc w:val="center"/>
            </w:pPr>
            <w:r w:rsidRPr="00A835FB">
              <w:t>ACTIVIDADES INDEPENDIENTES</w:t>
            </w:r>
          </w:p>
        </w:tc>
      </w:tr>
      <w:tr w:rsidR="0015290E" w:rsidTr="005754FD">
        <w:tc>
          <w:tcPr>
            <w:tcW w:w="2856" w:type="dxa"/>
          </w:tcPr>
          <w:p w:rsidR="0015290E" w:rsidRDefault="00AE2B35" w:rsidP="00051E8B">
            <w:pPr>
              <w:pStyle w:val="Prrafodelista"/>
              <w:ind w:left="0"/>
            </w:pPr>
            <w:r>
              <w:t>Presentación de cada persona, argumentando su interés por la carrera.</w:t>
            </w:r>
          </w:p>
          <w:p w:rsidR="00AE2B35" w:rsidRDefault="00AE2B35" w:rsidP="00051E8B">
            <w:pPr>
              <w:pStyle w:val="Prrafodelista"/>
              <w:ind w:left="0"/>
            </w:pPr>
          </w:p>
          <w:p w:rsidR="0015290E" w:rsidRDefault="0015290E" w:rsidP="00051E8B">
            <w:pPr>
              <w:pStyle w:val="Prrafodelista"/>
              <w:ind w:left="0"/>
            </w:pPr>
          </w:p>
          <w:p w:rsidR="002E6798" w:rsidRDefault="002E6798" w:rsidP="00051E8B">
            <w:pPr>
              <w:pStyle w:val="Prrafodelista"/>
              <w:ind w:left="0"/>
            </w:pPr>
          </w:p>
          <w:p w:rsidR="0015290E" w:rsidRDefault="000840C5" w:rsidP="00051E8B">
            <w:pPr>
              <w:pStyle w:val="Prrafodelista"/>
              <w:ind w:left="0"/>
            </w:pPr>
            <w:r>
              <w:t>La nota final de los parciales y el examen final será el resultada de la</w:t>
            </w:r>
            <w:r w:rsidRPr="000840C5">
              <w:rPr>
                <w:b/>
              </w:rPr>
              <w:t xml:space="preserve"> APE</w:t>
            </w:r>
          </w:p>
          <w:p w:rsidR="000840C5" w:rsidRDefault="000840C5" w:rsidP="00051E8B">
            <w:pPr>
              <w:pStyle w:val="Prrafodelista"/>
              <w:ind w:left="0"/>
            </w:pPr>
            <w:r w:rsidRPr="000840C5">
              <w:rPr>
                <w:b/>
              </w:rPr>
              <w:t>A</w:t>
            </w:r>
            <w:r>
              <w:t>: Asistencia a clases valor 1.0</w:t>
            </w:r>
          </w:p>
          <w:p w:rsidR="000840C5" w:rsidRDefault="000840C5" w:rsidP="00051E8B">
            <w:pPr>
              <w:pStyle w:val="Prrafodelista"/>
              <w:ind w:left="0"/>
            </w:pPr>
            <w:r w:rsidRPr="000840C5">
              <w:rPr>
                <w:b/>
              </w:rPr>
              <w:t>P</w:t>
            </w:r>
            <w:r>
              <w:t>: Participación en la clase 1.0</w:t>
            </w:r>
          </w:p>
          <w:p w:rsidR="000840C5" w:rsidRDefault="000840C5" w:rsidP="00051E8B">
            <w:pPr>
              <w:pStyle w:val="Prrafodelista"/>
              <w:ind w:left="0"/>
            </w:pPr>
            <w:r w:rsidRPr="000840C5">
              <w:rPr>
                <w:b/>
              </w:rPr>
              <w:t>E</w:t>
            </w:r>
            <w:r>
              <w:t>: Evaluación 3.0</w:t>
            </w:r>
          </w:p>
          <w:p w:rsidR="0015290E" w:rsidRDefault="0015290E" w:rsidP="00051E8B">
            <w:pPr>
              <w:pStyle w:val="Prrafodelista"/>
              <w:ind w:left="0"/>
            </w:pPr>
          </w:p>
          <w:p w:rsidR="0015290E" w:rsidRDefault="00FC56C9" w:rsidP="00051E8B">
            <w:pPr>
              <w:pStyle w:val="Prrafodelista"/>
              <w:ind w:left="0"/>
            </w:pPr>
            <w:r w:rsidRPr="002E6798">
              <w:rPr>
                <w:b/>
              </w:rPr>
              <w:t>Nota</w:t>
            </w:r>
            <w:r>
              <w:t xml:space="preserve">: la evaluación comprenderá los temas tratados precedentemente </w:t>
            </w: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p w:rsidR="0015290E" w:rsidRDefault="0015290E" w:rsidP="00051E8B">
            <w:pPr>
              <w:pStyle w:val="Prrafodelista"/>
              <w:ind w:left="0"/>
            </w:pPr>
          </w:p>
        </w:tc>
        <w:tc>
          <w:tcPr>
            <w:tcW w:w="3214" w:type="dxa"/>
          </w:tcPr>
          <w:p w:rsidR="0015290E" w:rsidRPr="005754FD" w:rsidRDefault="00086D30" w:rsidP="00051E8B">
            <w:pPr>
              <w:pStyle w:val="Prrafodelista"/>
              <w:ind w:left="0"/>
              <w:rPr>
                <w:b/>
              </w:rPr>
            </w:pPr>
            <w:r>
              <w:t>Tema  N° 1.</w:t>
            </w:r>
            <w:r w:rsidR="005754FD">
              <w:rPr>
                <w:b/>
              </w:rPr>
              <w:t xml:space="preserve"> CONCETOS BASICOS PARA ABORDAR LA SOCIOLOGIA DE LA EDUCACION</w:t>
            </w:r>
          </w:p>
          <w:p w:rsidR="005754FD" w:rsidRDefault="005754FD" w:rsidP="006C0B7C">
            <w:pPr>
              <w:pStyle w:val="Prrafodelista"/>
              <w:numPr>
                <w:ilvl w:val="1"/>
                <w:numId w:val="7"/>
              </w:numPr>
            </w:pPr>
            <w:r>
              <w:t>Acción social, persona social, personalidad y socialización.</w:t>
            </w:r>
          </w:p>
          <w:p w:rsidR="005754FD" w:rsidRDefault="005754FD" w:rsidP="006C0B7C">
            <w:pPr>
              <w:pStyle w:val="Prrafodelista"/>
              <w:numPr>
                <w:ilvl w:val="1"/>
                <w:numId w:val="7"/>
              </w:numPr>
            </w:pPr>
            <w:r>
              <w:t>Surgimiento de la sociología como respuesta a una época de crisis.</w:t>
            </w:r>
          </w:p>
          <w:p w:rsidR="005754FD" w:rsidRDefault="005754FD" w:rsidP="006C0B7C">
            <w:pPr>
              <w:pStyle w:val="Prrafodelista"/>
              <w:numPr>
                <w:ilvl w:val="1"/>
                <w:numId w:val="7"/>
              </w:numPr>
            </w:pPr>
            <w:r>
              <w:t>Origen, concepto, importancia de la sociología.</w:t>
            </w:r>
          </w:p>
          <w:p w:rsidR="005754FD" w:rsidRDefault="005754FD" w:rsidP="006C0B7C">
            <w:pPr>
              <w:pStyle w:val="Prrafodelista"/>
              <w:numPr>
                <w:ilvl w:val="1"/>
                <w:numId w:val="7"/>
              </w:numPr>
            </w:pPr>
            <w:r>
              <w:t>Surgimiento como ciencia.</w:t>
            </w:r>
          </w:p>
          <w:p w:rsidR="005754FD" w:rsidRDefault="005754FD" w:rsidP="006C0B7C">
            <w:pPr>
              <w:pStyle w:val="Prrafodelista"/>
              <w:numPr>
                <w:ilvl w:val="1"/>
                <w:numId w:val="7"/>
              </w:numPr>
            </w:pPr>
            <w:r>
              <w:t>Relación con otras disciplinas.</w:t>
            </w:r>
          </w:p>
          <w:p w:rsidR="005754FD" w:rsidRDefault="005754FD" w:rsidP="006C0B7C">
            <w:pPr>
              <w:pStyle w:val="Prrafodelista"/>
              <w:numPr>
                <w:ilvl w:val="1"/>
                <w:numId w:val="7"/>
              </w:numPr>
            </w:pPr>
            <w:r>
              <w:t>Primeras teorías sociológicas Marx, Durkheim, Max weber.</w:t>
            </w:r>
          </w:p>
          <w:p w:rsidR="005754FD" w:rsidRDefault="005754FD" w:rsidP="006C0B7C">
            <w:pPr>
              <w:pStyle w:val="Prrafodelista"/>
              <w:numPr>
                <w:ilvl w:val="1"/>
                <w:numId w:val="7"/>
              </w:numPr>
            </w:pPr>
            <w:r>
              <w:t>Fundadores de la sociología moderna Saint-Simón.</w:t>
            </w:r>
          </w:p>
          <w:p w:rsidR="008A2143" w:rsidRDefault="00002F76" w:rsidP="008A2143">
            <w:pPr>
              <w:rPr>
                <w:b/>
              </w:rPr>
            </w:pPr>
            <w:r>
              <w:rPr>
                <w:b/>
              </w:rPr>
              <w:t>PRIMER PARCIAL</w:t>
            </w:r>
          </w:p>
          <w:p w:rsidR="007909B6" w:rsidRPr="00002F76" w:rsidRDefault="007909B6" w:rsidP="008A2143">
            <w:pPr>
              <w:rPr>
                <w:b/>
              </w:rPr>
            </w:pPr>
          </w:p>
          <w:p w:rsidR="00FC56C9" w:rsidRDefault="00086D30" w:rsidP="009E4C01">
            <w:pPr>
              <w:pStyle w:val="Prrafodelista"/>
              <w:numPr>
                <w:ilvl w:val="0"/>
                <w:numId w:val="7"/>
              </w:numPr>
              <w:spacing w:after="0" w:line="240" w:lineRule="auto"/>
            </w:pPr>
            <w:r>
              <w:t xml:space="preserve">TEMA N° 2. </w:t>
            </w:r>
            <w:r w:rsidRPr="00552139">
              <w:rPr>
                <w:b/>
              </w:rPr>
              <w:t xml:space="preserve"> EL ESTADO Y LA EDUCACION</w:t>
            </w:r>
          </w:p>
          <w:p w:rsidR="00B76288" w:rsidRDefault="00B76288" w:rsidP="009E4C01">
            <w:pPr>
              <w:pStyle w:val="Prrafodelista"/>
              <w:spacing w:after="0" w:line="240" w:lineRule="auto"/>
              <w:ind w:left="360"/>
              <w:rPr>
                <w:b/>
              </w:rPr>
            </w:pPr>
          </w:p>
          <w:p w:rsidR="00B76288" w:rsidRDefault="00552139" w:rsidP="00B76288">
            <w:pPr>
              <w:pStyle w:val="Prrafodelista"/>
              <w:numPr>
                <w:ilvl w:val="1"/>
                <w:numId w:val="7"/>
              </w:numPr>
              <w:spacing w:after="0" w:line="240" w:lineRule="auto"/>
            </w:pPr>
            <w:r>
              <w:t>Fundamentación conceptual sobre el estado.</w:t>
            </w:r>
          </w:p>
          <w:p w:rsidR="00552139" w:rsidRDefault="00552139" w:rsidP="00B76288">
            <w:pPr>
              <w:pStyle w:val="Prrafodelista"/>
              <w:numPr>
                <w:ilvl w:val="1"/>
                <w:numId w:val="7"/>
              </w:numPr>
              <w:spacing w:after="0" w:line="240" w:lineRule="auto"/>
            </w:pPr>
            <w:r>
              <w:t>Componentes del estado.</w:t>
            </w:r>
          </w:p>
          <w:p w:rsidR="00552139" w:rsidRDefault="00552139" w:rsidP="00B76288">
            <w:pPr>
              <w:pStyle w:val="Prrafodelista"/>
              <w:numPr>
                <w:ilvl w:val="1"/>
                <w:numId w:val="7"/>
              </w:numPr>
              <w:spacing w:after="0" w:line="240" w:lineRule="auto"/>
            </w:pPr>
            <w:r>
              <w:t>Aparatos ideológicos del estado.</w:t>
            </w:r>
          </w:p>
          <w:p w:rsidR="00552139" w:rsidRDefault="00552139" w:rsidP="00B76288">
            <w:pPr>
              <w:pStyle w:val="Prrafodelista"/>
              <w:numPr>
                <w:ilvl w:val="1"/>
                <w:numId w:val="7"/>
              </w:numPr>
              <w:spacing w:after="0" w:line="240" w:lineRule="auto"/>
            </w:pPr>
            <w:r>
              <w:t>Cultura y el cambio, valores e ideología.</w:t>
            </w:r>
          </w:p>
          <w:p w:rsidR="00552139" w:rsidRDefault="00552139" w:rsidP="00B76288">
            <w:pPr>
              <w:pStyle w:val="Prrafodelista"/>
              <w:numPr>
                <w:ilvl w:val="1"/>
                <w:numId w:val="7"/>
              </w:numPr>
              <w:spacing w:after="0" w:line="240" w:lineRule="auto"/>
            </w:pPr>
            <w:r>
              <w:t>Debate sistemas políticos del choco.</w:t>
            </w:r>
          </w:p>
          <w:p w:rsidR="00552139" w:rsidRDefault="00552139" w:rsidP="00B76288">
            <w:pPr>
              <w:pStyle w:val="Prrafodelista"/>
              <w:numPr>
                <w:ilvl w:val="1"/>
                <w:numId w:val="7"/>
              </w:numPr>
              <w:spacing w:after="0" w:line="240" w:lineRule="auto"/>
            </w:pPr>
            <w:r>
              <w:t>Las buenas maneras y el poder del estado.</w:t>
            </w:r>
          </w:p>
          <w:p w:rsidR="006115D9" w:rsidRDefault="006115D9" w:rsidP="006115D9"/>
          <w:p w:rsidR="006115D9" w:rsidRDefault="006115D9" w:rsidP="006115D9"/>
          <w:p w:rsidR="002E6798" w:rsidRDefault="002E6798" w:rsidP="006115D9"/>
          <w:p w:rsidR="002E6798" w:rsidRDefault="002E6798" w:rsidP="006115D9"/>
          <w:p w:rsidR="002E6798" w:rsidRDefault="002E6798" w:rsidP="006115D9"/>
          <w:p w:rsidR="002E6798" w:rsidRDefault="002E6798" w:rsidP="002E6798"/>
          <w:p w:rsidR="00552139" w:rsidRDefault="00552139" w:rsidP="002E6798"/>
          <w:p w:rsidR="00552139" w:rsidRDefault="00552139" w:rsidP="002E6798"/>
          <w:p w:rsidR="00552139" w:rsidRDefault="00552139" w:rsidP="002E6798"/>
          <w:p w:rsidR="00552139" w:rsidRDefault="00552139" w:rsidP="002E6798"/>
          <w:p w:rsidR="002E6798" w:rsidRDefault="002E6798" w:rsidP="002E6798"/>
          <w:p w:rsidR="002E6798" w:rsidRDefault="002E6798" w:rsidP="002E6798"/>
          <w:p w:rsidR="007D4125" w:rsidRDefault="007D4125" w:rsidP="002E6798"/>
          <w:p w:rsidR="007D4125" w:rsidRDefault="007D4125" w:rsidP="002E6798"/>
          <w:p w:rsidR="007D4125" w:rsidRDefault="007D4125" w:rsidP="002E6798"/>
          <w:p w:rsidR="007D4125" w:rsidRDefault="007D4125" w:rsidP="002E6798"/>
          <w:p w:rsidR="002E6798" w:rsidRDefault="00552139" w:rsidP="002E6798">
            <w:pPr>
              <w:pStyle w:val="Prrafodelista"/>
              <w:numPr>
                <w:ilvl w:val="0"/>
                <w:numId w:val="7"/>
              </w:numPr>
              <w:spacing w:after="0" w:line="240" w:lineRule="auto"/>
            </w:pPr>
            <w:r w:rsidRPr="00552139">
              <w:t>TEMA N° 3.</w:t>
            </w:r>
            <w:r>
              <w:t xml:space="preserve"> </w:t>
            </w:r>
            <w:r>
              <w:rPr>
                <w:b/>
              </w:rPr>
              <w:t>LA EDUCACION COMO FENOMENO SOCIAL.</w:t>
            </w:r>
          </w:p>
          <w:p w:rsidR="00552139" w:rsidRDefault="00552139" w:rsidP="00552139"/>
          <w:p w:rsidR="00552139" w:rsidRDefault="00552139" w:rsidP="00552139">
            <w:pPr>
              <w:pStyle w:val="Prrafodelista"/>
              <w:numPr>
                <w:ilvl w:val="1"/>
                <w:numId w:val="7"/>
              </w:numPr>
              <w:spacing w:after="0" w:line="240" w:lineRule="auto"/>
            </w:pPr>
            <w:r>
              <w:t>Surgimiento de la sociología de la educación.</w:t>
            </w:r>
          </w:p>
          <w:p w:rsidR="00552139" w:rsidRDefault="00552139" w:rsidP="00552139">
            <w:pPr>
              <w:pStyle w:val="Prrafodelista"/>
              <w:numPr>
                <w:ilvl w:val="1"/>
                <w:numId w:val="7"/>
              </w:numPr>
              <w:spacing w:after="0" w:line="240" w:lineRule="auto"/>
            </w:pPr>
            <w:r>
              <w:t>Definición, objeto, importancia de la sociología de la educación.</w:t>
            </w:r>
          </w:p>
          <w:p w:rsidR="00552139" w:rsidRDefault="00552139" w:rsidP="00552139">
            <w:pPr>
              <w:pStyle w:val="Prrafodelista"/>
              <w:numPr>
                <w:ilvl w:val="1"/>
                <w:numId w:val="7"/>
              </w:numPr>
              <w:spacing w:after="0" w:line="240" w:lineRule="auto"/>
            </w:pPr>
            <w:r>
              <w:t>Tendencias actuales.</w:t>
            </w:r>
          </w:p>
          <w:p w:rsidR="00552139" w:rsidRDefault="00552139" w:rsidP="00552139">
            <w:pPr>
              <w:pStyle w:val="Prrafodelista"/>
              <w:numPr>
                <w:ilvl w:val="1"/>
                <w:numId w:val="7"/>
              </w:numPr>
              <w:spacing w:after="0" w:line="240" w:lineRule="auto"/>
            </w:pPr>
            <w:r>
              <w:t>Paradigmas en las Ciencias Sociales.</w:t>
            </w:r>
          </w:p>
          <w:p w:rsidR="00552139" w:rsidRDefault="00552139" w:rsidP="00552139">
            <w:pPr>
              <w:pStyle w:val="Prrafodelista"/>
              <w:numPr>
                <w:ilvl w:val="1"/>
                <w:numId w:val="7"/>
              </w:numPr>
              <w:spacing w:after="0" w:line="240" w:lineRule="auto"/>
            </w:pPr>
            <w:r>
              <w:t>Perspectivas funcionales (E. Durkheim).</w:t>
            </w:r>
          </w:p>
          <w:p w:rsidR="00552139" w:rsidRDefault="00552139" w:rsidP="00552139">
            <w:pPr>
              <w:pStyle w:val="Prrafodelista"/>
              <w:numPr>
                <w:ilvl w:val="1"/>
                <w:numId w:val="7"/>
              </w:numPr>
              <w:spacing w:after="0" w:line="240" w:lineRule="auto"/>
            </w:pPr>
            <w:r>
              <w:t>Perspectiva estructuralista (M. Weber).</w:t>
            </w:r>
          </w:p>
          <w:p w:rsidR="00552139" w:rsidRDefault="00552139" w:rsidP="00552139">
            <w:pPr>
              <w:pStyle w:val="Prrafodelista"/>
              <w:numPr>
                <w:ilvl w:val="1"/>
                <w:numId w:val="7"/>
              </w:numPr>
              <w:spacing w:after="0" w:line="240" w:lineRule="auto"/>
            </w:pPr>
            <w:r>
              <w:t>Perspectiva de la teoría de la reproducción ( L. Althusser)</w:t>
            </w:r>
          </w:p>
          <w:p w:rsidR="004C0EC7" w:rsidRDefault="004C0EC7" w:rsidP="002E6798"/>
          <w:p w:rsidR="00E90CCB" w:rsidRDefault="00E90CCB" w:rsidP="002E6798"/>
          <w:p w:rsidR="00E90CCB" w:rsidRDefault="00E90CCB" w:rsidP="002E6798"/>
          <w:p w:rsidR="00E90CCB" w:rsidRDefault="00E90CCB" w:rsidP="002E6798"/>
          <w:p w:rsidR="00E90CCB" w:rsidRDefault="00E90CCB" w:rsidP="002E6798"/>
          <w:p w:rsidR="00E90CCB" w:rsidRDefault="00E90CCB" w:rsidP="002E6798"/>
          <w:p w:rsidR="00E90CCB" w:rsidRDefault="00E90CCB" w:rsidP="002E6798"/>
          <w:p w:rsidR="00E90CCB" w:rsidRDefault="00E90CCB" w:rsidP="002E6798"/>
          <w:p w:rsidR="00E90CCB" w:rsidRDefault="00E90CCB" w:rsidP="002E6798"/>
          <w:p w:rsidR="004C0EC7" w:rsidRPr="00002F76" w:rsidRDefault="00002F76" w:rsidP="002E6798">
            <w:pPr>
              <w:rPr>
                <w:b/>
              </w:rPr>
            </w:pPr>
            <w:r>
              <w:rPr>
                <w:b/>
              </w:rPr>
              <w:t>SEGUNDO PARCIAL</w:t>
            </w:r>
          </w:p>
          <w:p w:rsidR="004C0EC7" w:rsidRDefault="004C0EC7" w:rsidP="002E6798"/>
          <w:p w:rsidR="004C0EC7" w:rsidRPr="004C0EC7" w:rsidRDefault="004C0EC7" w:rsidP="004C0EC7">
            <w:pPr>
              <w:pStyle w:val="Prrafodelista"/>
              <w:numPr>
                <w:ilvl w:val="0"/>
                <w:numId w:val="7"/>
              </w:numPr>
              <w:spacing w:after="0" w:line="240" w:lineRule="auto"/>
            </w:pPr>
            <w:r>
              <w:t>TEMA N° 4.</w:t>
            </w:r>
            <w:r>
              <w:rPr>
                <w:b/>
              </w:rPr>
              <w:t xml:space="preserve"> EDUCACION Y CLASES SOCIALES.</w:t>
            </w:r>
          </w:p>
          <w:p w:rsidR="004C0EC7" w:rsidRDefault="004C0EC7" w:rsidP="004C0EC7"/>
          <w:p w:rsidR="004C0EC7" w:rsidRDefault="004C0EC7" w:rsidP="004C0EC7">
            <w:pPr>
              <w:pStyle w:val="Prrafodelista"/>
              <w:numPr>
                <w:ilvl w:val="1"/>
                <w:numId w:val="7"/>
              </w:numPr>
              <w:spacing w:after="0" w:line="240" w:lineRule="auto"/>
            </w:pPr>
            <w:r>
              <w:t>Estratificación social y educación.</w:t>
            </w:r>
          </w:p>
          <w:p w:rsidR="004C0EC7" w:rsidRDefault="004C0EC7" w:rsidP="004C0EC7">
            <w:pPr>
              <w:pStyle w:val="Prrafodelista"/>
              <w:numPr>
                <w:ilvl w:val="1"/>
                <w:numId w:val="7"/>
              </w:numPr>
              <w:spacing w:after="0" w:line="240" w:lineRule="auto"/>
            </w:pPr>
            <w:r>
              <w:t>Personalidad y aptitudes del niño en relación con su clase social.</w:t>
            </w:r>
          </w:p>
          <w:p w:rsidR="004C0EC7" w:rsidRDefault="004C0EC7" w:rsidP="004C0EC7">
            <w:pPr>
              <w:pStyle w:val="Prrafodelista"/>
              <w:numPr>
                <w:ilvl w:val="1"/>
                <w:numId w:val="7"/>
              </w:numPr>
              <w:spacing w:after="0" w:line="240" w:lineRule="auto"/>
            </w:pPr>
            <w:r>
              <w:t>Desigualdades en la educación y su sociogenia.</w:t>
            </w:r>
          </w:p>
          <w:p w:rsidR="004C0EC7" w:rsidRDefault="004C0EC7" w:rsidP="004C0EC7">
            <w:pPr>
              <w:pStyle w:val="Prrafodelista"/>
              <w:numPr>
                <w:ilvl w:val="1"/>
                <w:numId w:val="7"/>
              </w:numPr>
              <w:spacing w:after="0" w:line="240" w:lineRule="auto"/>
            </w:pPr>
            <w:r>
              <w:t xml:space="preserve"> Educación y movilidad social.</w:t>
            </w:r>
          </w:p>
          <w:p w:rsidR="004C0EC7" w:rsidRDefault="004C0EC7" w:rsidP="004C0EC7">
            <w:pPr>
              <w:pStyle w:val="Prrafodelista"/>
              <w:numPr>
                <w:ilvl w:val="1"/>
                <w:numId w:val="7"/>
              </w:numPr>
              <w:spacing w:after="0" w:line="240" w:lineRule="auto"/>
            </w:pPr>
            <w:r>
              <w:t>Influencia del medio en la educación social, cultural y ambiental.</w:t>
            </w:r>
          </w:p>
          <w:p w:rsidR="004C0EC7" w:rsidRDefault="004C0EC7" w:rsidP="004C0EC7">
            <w:pPr>
              <w:pStyle w:val="Prrafodelista"/>
              <w:numPr>
                <w:ilvl w:val="1"/>
                <w:numId w:val="7"/>
              </w:numPr>
              <w:spacing w:after="0" w:line="240" w:lineRule="auto"/>
            </w:pPr>
            <w:r>
              <w:t>La educación ante las innovaciones tecnológicas.</w:t>
            </w:r>
          </w:p>
          <w:p w:rsidR="004C0EC7" w:rsidRDefault="004C0EC7"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713295" w:rsidRDefault="00713295" w:rsidP="004C0EC7">
            <w:pPr>
              <w:pStyle w:val="Prrafodelista"/>
              <w:spacing w:after="0" w:line="240" w:lineRule="auto"/>
              <w:ind w:left="360"/>
            </w:pPr>
          </w:p>
          <w:p w:rsidR="004C0EC7" w:rsidRDefault="004C0EC7" w:rsidP="00031DEA"/>
          <w:p w:rsidR="004C0EC7" w:rsidRDefault="004C0EC7" w:rsidP="004C0EC7">
            <w:pPr>
              <w:pStyle w:val="Prrafodelista"/>
              <w:spacing w:after="0" w:line="240" w:lineRule="auto"/>
              <w:ind w:left="360"/>
            </w:pPr>
          </w:p>
          <w:p w:rsidR="004C0EC7" w:rsidRPr="00713295" w:rsidRDefault="004C0EC7" w:rsidP="004C0EC7">
            <w:pPr>
              <w:pStyle w:val="Prrafodelista"/>
              <w:numPr>
                <w:ilvl w:val="0"/>
                <w:numId w:val="7"/>
              </w:numPr>
              <w:spacing w:after="0" w:line="240" w:lineRule="auto"/>
            </w:pPr>
            <w:r>
              <w:t xml:space="preserve">TEMA N° 5. </w:t>
            </w:r>
            <w:r>
              <w:rPr>
                <w:b/>
              </w:rPr>
              <w:t>ETNOGRAFIA ESCOLAR.</w:t>
            </w:r>
          </w:p>
          <w:p w:rsidR="00713295" w:rsidRDefault="00713295" w:rsidP="00713295">
            <w:pPr>
              <w:pStyle w:val="Prrafodelista"/>
              <w:spacing w:after="0" w:line="240" w:lineRule="auto"/>
              <w:ind w:left="360"/>
            </w:pPr>
          </w:p>
          <w:p w:rsidR="004C0EC7" w:rsidRDefault="004C0EC7" w:rsidP="004C0EC7">
            <w:pPr>
              <w:pStyle w:val="Prrafodelista"/>
              <w:spacing w:after="0" w:line="240" w:lineRule="auto"/>
              <w:ind w:left="360"/>
            </w:pPr>
          </w:p>
          <w:p w:rsidR="00135F95" w:rsidRDefault="00135F95" w:rsidP="004C0EC7">
            <w:pPr>
              <w:pStyle w:val="Prrafodelista"/>
              <w:spacing w:after="0" w:line="240" w:lineRule="auto"/>
              <w:ind w:left="360"/>
            </w:pPr>
          </w:p>
          <w:p w:rsidR="00135F95" w:rsidRDefault="00135F95" w:rsidP="004C0EC7">
            <w:pPr>
              <w:pStyle w:val="Prrafodelista"/>
              <w:spacing w:after="0" w:line="240" w:lineRule="auto"/>
              <w:ind w:left="360"/>
            </w:pPr>
          </w:p>
          <w:p w:rsidR="00135F95" w:rsidRDefault="00135F95" w:rsidP="00135F95"/>
          <w:p w:rsidR="004C0EC7" w:rsidRDefault="004C0EC7" w:rsidP="004C0EC7">
            <w:pPr>
              <w:pStyle w:val="Prrafodelista"/>
              <w:numPr>
                <w:ilvl w:val="1"/>
                <w:numId w:val="7"/>
              </w:numPr>
              <w:spacing w:after="0" w:line="240" w:lineRule="auto"/>
            </w:pPr>
            <w:r>
              <w:t>Conceptos de etnografía.</w:t>
            </w:r>
          </w:p>
          <w:p w:rsidR="004C0EC7" w:rsidRDefault="004C0EC7" w:rsidP="004C0EC7">
            <w:pPr>
              <w:pStyle w:val="Prrafodelista"/>
              <w:numPr>
                <w:ilvl w:val="1"/>
                <w:numId w:val="7"/>
              </w:numPr>
              <w:spacing w:after="0" w:line="240" w:lineRule="auto"/>
            </w:pPr>
            <w:r>
              <w:t>Etnografía escolar.</w:t>
            </w:r>
          </w:p>
          <w:p w:rsidR="004C0EC7" w:rsidRDefault="004C0EC7" w:rsidP="004C0EC7">
            <w:pPr>
              <w:pStyle w:val="Prrafodelista"/>
              <w:numPr>
                <w:ilvl w:val="1"/>
                <w:numId w:val="7"/>
              </w:numPr>
              <w:spacing w:after="0" w:line="240" w:lineRule="auto"/>
            </w:pPr>
            <w:r>
              <w:t>Importancia en la investigación sociológica de la educación.</w:t>
            </w:r>
          </w:p>
          <w:p w:rsidR="004C0EC7" w:rsidRDefault="004C0EC7" w:rsidP="004C0EC7">
            <w:pPr>
              <w:pStyle w:val="Prrafodelista"/>
              <w:numPr>
                <w:ilvl w:val="1"/>
                <w:numId w:val="7"/>
              </w:numPr>
              <w:spacing w:after="0" w:line="240" w:lineRule="auto"/>
            </w:pPr>
            <w:r>
              <w:t>Etnia.</w:t>
            </w:r>
          </w:p>
          <w:p w:rsidR="004C0EC7" w:rsidRDefault="004C0EC7" w:rsidP="004C0EC7">
            <w:pPr>
              <w:pStyle w:val="Prrafodelista"/>
              <w:numPr>
                <w:ilvl w:val="1"/>
                <w:numId w:val="7"/>
              </w:numPr>
              <w:spacing w:after="0" w:line="240" w:lineRule="auto"/>
            </w:pPr>
            <w:r>
              <w:t>Etno-educación.</w:t>
            </w:r>
          </w:p>
          <w:p w:rsidR="004C0EC7" w:rsidRDefault="004C0EC7" w:rsidP="004C0EC7">
            <w:pPr>
              <w:pStyle w:val="Prrafodelista"/>
              <w:numPr>
                <w:ilvl w:val="1"/>
                <w:numId w:val="7"/>
              </w:numPr>
              <w:spacing w:after="0" w:line="240" w:lineRule="auto"/>
            </w:pPr>
            <w:r>
              <w:t xml:space="preserve"> Etno-desarrollo.</w:t>
            </w:r>
          </w:p>
          <w:p w:rsidR="004C0EC7" w:rsidRDefault="004C0EC7" w:rsidP="004C0EC7">
            <w:pPr>
              <w:pStyle w:val="Prrafodelista"/>
              <w:numPr>
                <w:ilvl w:val="1"/>
                <w:numId w:val="7"/>
              </w:numPr>
              <w:spacing w:after="0" w:line="240" w:lineRule="auto"/>
            </w:pPr>
            <w:r>
              <w:t>Alternativas para la educación indígena.</w:t>
            </w:r>
          </w:p>
          <w:p w:rsidR="004C0EC7" w:rsidRDefault="004C0EC7" w:rsidP="004C0EC7">
            <w:pPr>
              <w:pStyle w:val="Prrafodelista"/>
              <w:numPr>
                <w:ilvl w:val="1"/>
                <w:numId w:val="7"/>
              </w:numPr>
              <w:spacing w:after="0" w:line="240" w:lineRule="auto"/>
            </w:pPr>
            <w:r>
              <w:t>Educación afrocolombiana.</w:t>
            </w:r>
          </w:p>
          <w:p w:rsidR="004C0EC7" w:rsidRDefault="004C0EC7" w:rsidP="004C0EC7">
            <w:pPr>
              <w:pStyle w:val="Prrafodelista"/>
              <w:numPr>
                <w:ilvl w:val="1"/>
                <w:numId w:val="7"/>
              </w:numPr>
              <w:spacing w:after="0" w:line="240" w:lineRule="auto"/>
            </w:pPr>
            <w:r>
              <w:t>Educación como medio de dominación.</w:t>
            </w:r>
          </w:p>
          <w:p w:rsidR="004C0EC7" w:rsidRDefault="004C0EC7" w:rsidP="004C0EC7">
            <w:pPr>
              <w:pStyle w:val="Prrafodelista"/>
              <w:spacing w:after="0" w:line="240" w:lineRule="auto"/>
              <w:ind w:left="360"/>
            </w:pPr>
          </w:p>
          <w:p w:rsidR="004C0EC7" w:rsidRDefault="004C0EC7" w:rsidP="004C0EC7"/>
          <w:p w:rsidR="004C0EC7" w:rsidRDefault="004C0EC7" w:rsidP="004C0EC7"/>
          <w:p w:rsidR="00B44412" w:rsidRDefault="00B44412" w:rsidP="004C0EC7"/>
          <w:p w:rsidR="00B44412" w:rsidRDefault="00B44412" w:rsidP="004C0EC7"/>
          <w:p w:rsidR="00B44412" w:rsidRDefault="00B44412" w:rsidP="004C0EC7"/>
          <w:p w:rsidR="00B44412" w:rsidRDefault="00B44412" w:rsidP="004C0EC7"/>
          <w:p w:rsidR="004C0EC7" w:rsidRDefault="004C0EC7" w:rsidP="002E6798"/>
          <w:p w:rsidR="0025306A" w:rsidRDefault="0025306A" w:rsidP="002E6798"/>
          <w:p w:rsidR="0025306A" w:rsidRDefault="0025306A" w:rsidP="002E6798"/>
          <w:p w:rsidR="0025306A" w:rsidRDefault="0025306A" w:rsidP="002E6798"/>
          <w:p w:rsidR="0025306A" w:rsidRDefault="0025306A" w:rsidP="002E6798"/>
          <w:p w:rsidR="0025306A" w:rsidRDefault="0025306A" w:rsidP="002E6798"/>
          <w:p w:rsidR="0025306A" w:rsidRDefault="0025306A" w:rsidP="002E6798"/>
          <w:p w:rsidR="0025306A" w:rsidRDefault="0025306A" w:rsidP="002E6798"/>
          <w:p w:rsidR="0025306A" w:rsidRDefault="0025306A" w:rsidP="002E6798"/>
          <w:p w:rsidR="0025306A" w:rsidRDefault="0025306A" w:rsidP="002E6798"/>
          <w:p w:rsidR="002E6798" w:rsidRDefault="002E6798" w:rsidP="002E6798">
            <w:pPr>
              <w:rPr>
                <w:b/>
              </w:rPr>
            </w:pPr>
            <w:r w:rsidRPr="002E6798">
              <w:rPr>
                <w:b/>
              </w:rPr>
              <w:t>EXAMEN FINAL</w:t>
            </w:r>
          </w:p>
          <w:p w:rsidR="004C0EC7" w:rsidRDefault="004C0EC7" w:rsidP="002E6798">
            <w:pPr>
              <w:rPr>
                <w:b/>
              </w:rPr>
            </w:pPr>
          </w:p>
          <w:p w:rsidR="004C0EC7" w:rsidRPr="00002F76" w:rsidRDefault="0025306A" w:rsidP="002E6798">
            <w:r>
              <w:t>Ensayo Científico sobre una de las unidades vistas durante el semestre</w:t>
            </w:r>
          </w:p>
          <w:p w:rsidR="004C0EC7" w:rsidRDefault="004C0EC7" w:rsidP="002E6798">
            <w:pPr>
              <w:rPr>
                <w:b/>
              </w:rPr>
            </w:pPr>
          </w:p>
          <w:p w:rsidR="004C0EC7" w:rsidRPr="002E6798" w:rsidRDefault="004C0EC7" w:rsidP="002E6798">
            <w:pPr>
              <w:rPr>
                <w:b/>
              </w:rPr>
            </w:pPr>
          </w:p>
        </w:tc>
        <w:tc>
          <w:tcPr>
            <w:tcW w:w="3036" w:type="dxa"/>
          </w:tcPr>
          <w:p w:rsidR="00AE2B35" w:rsidRDefault="00AE2B35" w:rsidP="00577A68">
            <w:pPr>
              <w:pStyle w:val="Prrafodelista"/>
              <w:numPr>
                <w:ilvl w:val="0"/>
                <w:numId w:val="19"/>
              </w:numPr>
            </w:pPr>
            <w:r>
              <w:t>Presentación de los  estudiantes y el docente</w:t>
            </w:r>
            <w:r w:rsidR="008327F1">
              <w:t xml:space="preserve"> </w:t>
            </w:r>
          </w:p>
          <w:p w:rsidR="00AE2B35" w:rsidRDefault="00AE2B35" w:rsidP="00051E8B">
            <w:pPr>
              <w:pStyle w:val="Prrafodelista"/>
              <w:ind w:left="0"/>
            </w:pPr>
          </w:p>
          <w:p w:rsidR="0015290E" w:rsidRDefault="00AE2B35" w:rsidP="00577A68">
            <w:pPr>
              <w:pStyle w:val="Prrafodelista"/>
              <w:numPr>
                <w:ilvl w:val="0"/>
                <w:numId w:val="18"/>
              </w:numPr>
            </w:pPr>
            <w:r>
              <w:t>Presentación de la Asignatura, y realización del acuerdo académico para el semestre.</w:t>
            </w:r>
          </w:p>
          <w:p w:rsidR="005754FD" w:rsidRDefault="005754FD" w:rsidP="00051E8B">
            <w:pPr>
              <w:pStyle w:val="Prrafodelista"/>
              <w:ind w:left="0"/>
            </w:pPr>
          </w:p>
          <w:p w:rsidR="00D7660A" w:rsidRDefault="00D7660A" w:rsidP="00577A68">
            <w:pPr>
              <w:pStyle w:val="Prrafodelista"/>
              <w:numPr>
                <w:ilvl w:val="0"/>
                <w:numId w:val="17"/>
              </w:numPr>
            </w:pPr>
            <w:r>
              <w:t>Lluvia de ideas, Debate</w:t>
            </w:r>
          </w:p>
          <w:p w:rsidR="00D7660A" w:rsidRDefault="00D7660A" w:rsidP="00051E8B">
            <w:pPr>
              <w:pStyle w:val="Prrafodelista"/>
              <w:ind w:left="0"/>
            </w:pPr>
            <w:r>
              <w:t>Clase dirigida por el docente</w:t>
            </w:r>
            <w:r w:rsidR="00F66D02">
              <w:t xml:space="preserve"> con participación activa de los estudiantes.</w:t>
            </w:r>
          </w:p>
          <w:p w:rsidR="009F4360" w:rsidRDefault="009F4360" w:rsidP="00577A68">
            <w:pPr>
              <w:pStyle w:val="Prrafodelista"/>
              <w:numPr>
                <w:ilvl w:val="0"/>
                <w:numId w:val="16"/>
              </w:numPr>
            </w:pPr>
            <w:r>
              <w:t>Retroalimentación del tema anterior.</w:t>
            </w:r>
          </w:p>
          <w:p w:rsidR="00D7660A" w:rsidRDefault="00D7660A" w:rsidP="00577A68">
            <w:pPr>
              <w:pStyle w:val="Prrafodelista"/>
              <w:numPr>
                <w:ilvl w:val="0"/>
                <w:numId w:val="16"/>
              </w:numPr>
            </w:pPr>
            <w:r>
              <w:t>Trabajo en grupo y sustentación del mismo</w:t>
            </w:r>
            <w:r w:rsidR="00F66D02">
              <w:t>.</w:t>
            </w:r>
          </w:p>
          <w:p w:rsidR="00F66D02" w:rsidRDefault="00D7660A" w:rsidP="00577A68">
            <w:pPr>
              <w:pStyle w:val="Prrafodelista"/>
              <w:numPr>
                <w:ilvl w:val="0"/>
                <w:numId w:val="16"/>
              </w:numPr>
            </w:pPr>
            <w:r>
              <w:t>Clase dirigida por el docente</w:t>
            </w:r>
            <w:r w:rsidR="00F66D02">
              <w:t xml:space="preserve"> con participación activa de los estudiantes.</w:t>
            </w:r>
          </w:p>
          <w:p w:rsidR="002E6798" w:rsidRDefault="002E6798" w:rsidP="00577A68">
            <w:pPr>
              <w:pStyle w:val="Prrafodelista"/>
              <w:numPr>
                <w:ilvl w:val="0"/>
                <w:numId w:val="16"/>
              </w:numPr>
            </w:pPr>
            <w:r>
              <w:t>Retroalimentación del tema anterior.</w:t>
            </w:r>
          </w:p>
          <w:p w:rsidR="006115D9" w:rsidRDefault="006115D9" w:rsidP="00577A68">
            <w:pPr>
              <w:pStyle w:val="Prrafodelista"/>
              <w:numPr>
                <w:ilvl w:val="0"/>
                <w:numId w:val="16"/>
              </w:numPr>
            </w:pPr>
            <w:r>
              <w:t xml:space="preserve">Lluvia de </w:t>
            </w:r>
            <w:r w:rsidR="00552139">
              <w:t>ideas,</w:t>
            </w:r>
            <w:r>
              <w:t xml:space="preserve"> debates y sustentación del mismo</w:t>
            </w:r>
            <w:r w:rsidR="00552139">
              <w:t>.</w:t>
            </w:r>
          </w:p>
          <w:p w:rsidR="00552139" w:rsidRDefault="00552139" w:rsidP="006115D9">
            <w:pPr>
              <w:pStyle w:val="Prrafodelista"/>
              <w:ind w:left="0"/>
            </w:pPr>
          </w:p>
          <w:p w:rsidR="007909B6" w:rsidRDefault="00552139" w:rsidP="00577A68">
            <w:pPr>
              <w:pStyle w:val="Prrafodelista"/>
              <w:numPr>
                <w:ilvl w:val="0"/>
                <w:numId w:val="15"/>
              </w:numPr>
            </w:pPr>
            <w:r>
              <w:t xml:space="preserve">Clases activa del docente con participación de los </w:t>
            </w:r>
          </w:p>
          <w:p w:rsidR="00552139" w:rsidRDefault="00577A68" w:rsidP="006115D9">
            <w:pPr>
              <w:pStyle w:val="Prrafodelista"/>
              <w:ind w:left="0"/>
            </w:pPr>
            <w:r>
              <w:t>Estudiantes</w:t>
            </w:r>
            <w:r w:rsidR="00552139">
              <w:t>.</w:t>
            </w:r>
          </w:p>
          <w:p w:rsidR="00FA3791" w:rsidRDefault="00FA3791" w:rsidP="00577A68">
            <w:pPr>
              <w:pStyle w:val="Prrafodelista"/>
              <w:numPr>
                <w:ilvl w:val="0"/>
                <w:numId w:val="14"/>
              </w:numPr>
            </w:pPr>
            <w:r>
              <w:t>Entrega de la guía resumen del</w:t>
            </w:r>
          </w:p>
          <w:p w:rsidR="00552139" w:rsidRDefault="00FA3791" w:rsidP="006115D9">
            <w:pPr>
              <w:pStyle w:val="Prrafodelista"/>
              <w:ind w:left="0"/>
            </w:pPr>
            <w:r>
              <w:t>Docente a los estudiantes.</w:t>
            </w:r>
          </w:p>
          <w:p w:rsidR="00552139" w:rsidRDefault="00552139" w:rsidP="006115D9">
            <w:pPr>
              <w:pStyle w:val="Prrafodelista"/>
              <w:ind w:left="0"/>
            </w:pPr>
            <w:r>
              <w:t>Debates, sobre el estado y la educación.</w:t>
            </w:r>
          </w:p>
          <w:p w:rsidR="00552139" w:rsidRDefault="00577A68" w:rsidP="00577A68">
            <w:pPr>
              <w:pStyle w:val="Prrafodelista"/>
              <w:numPr>
                <w:ilvl w:val="0"/>
                <w:numId w:val="13"/>
              </w:numPr>
            </w:pPr>
            <w:r>
              <w:t>Lecturas las buenas maneras.</w:t>
            </w:r>
          </w:p>
          <w:p w:rsidR="006115D9" w:rsidRDefault="006115D9" w:rsidP="006115D9">
            <w:pPr>
              <w:pStyle w:val="Prrafodelista"/>
              <w:ind w:left="0"/>
            </w:pPr>
          </w:p>
          <w:p w:rsidR="006115D9" w:rsidRDefault="006115D9" w:rsidP="00B76288">
            <w:pPr>
              <w:pStyle w:val="Prrafodelista"/>
              <w:ind w:left="0"/>
            </w:pPr>
          </w:p>
          <w:p w:rsidR="002E6798" w:rsidRDefault="002E6798" w:rsidP="00552139">
            <w:pPr>
              <w:pStyle w:val="Prrafodelista"/>
              <w:ind w:left="0"/>
            </w:pPr>
          </w:p>
          <w:p w:rsidR="00552139" w:rsidRDefault="00552139" w:rsidP="00552139">
            <w:pPr>
              <w:pStyle w:val="Prrafodelista"/>
              <w:ind w:left="0"/>
            </w:pPr>
          </w:p>
          <w:p w:rsidR="00552139" w:rsidRDefault="00552139" w:rsidP="00552139">
            <w:pPr>
              <w:pStyle w:val="Prrafodelista"/>
              <w:ind w:left="0"/>
            </w:pPr>
          </w:p>
          <w:p w:rsidR="00552139" w:rsidRDefault="00B733FC" w:rsidP="00B733FC">
            <w:pPr>
              <w:pStyle w:val="Prrafodelista"/>
              <w:numPr>
                <w:ilvl w:val="0"/>
                <w:numId w:val="13"/>
              </w:numPr>
            </w:pPr>
            <w:r>
              <w:t>Retroalimentación</w:t>
            </w:r>
            <w:r w:rsidR="00237BB9">
              <w:t xml:space="preserve"> del tema anterior.</w:t>
            </w:r>
          </w:p>
          <w:p w:rsidR="00031DEA" w:rsidRDefault="00237BB9" w:rsidP="00B733FC">
            <w:pPr>
              <w:pStyle w:val="Prrafodelista"/>
              <w:numPr>
                <w:ilvl w:val="0"/>
                <w:numId w:val="13"/>
              </w:numPr>
            </w:pPr>
            <w:r>
              <w:t>Lluvia de ideas.</w:t>
            </w:r>
          </w:p>
          <w:p w:rsidR="00237BB9" w:rsidRDefault="00B733FC" w:rsidP="00B733FC">
            <w:pPr>
              <w:pStyle w:val="Prrafodelista"/>
              <w:numPr>
                <w:ilvl w:val="0"/>
                <w:numId w:val="13"/>
              </w:numPr>
            </w:pPr>
            <w:r>
              <w:t>Interactuación</w:t>
            </w:r>
            <w:r w:rsidR="00237BB9">
              <w:t xml:space="preserve"> verbal de estudiantes y docente.</w:t>
            </w:r>
          </w:p>
          <w:p w:rsidR="00552139" w:rsidRDefault="004C0EC7" w:rsidP="00031DEA">
            <w:pPr>
              <w:pStyle w:val="Prrafodelista"/>
              <w:numPr>
                <w:ilvl w:val="0"/>
                <w:numId w:val="13"/>
              </w:numPr>
            </w:pPr>
            <w:r>
              <w:t>Socialización del tema con participación activa de los estudiantes.</w:t>
            </w:r>
          </w:p>
          <w:p w:rsidR="004C0EC7" w:rsidRDefault="004C0EC7" w:rsidP="00552139">
            <w:pPr>
              <w:pStyle w:val="Prrafodelista"/>
              <w:ind w:left="0"/>
            </w:pPr>
          </w:p>
          <w:p w:rsidR="004C0EC7" w:rsidRDefault="004C0EC7" w:rsidP="00552139">
            <w:pPr>
              <w:pStyle w:val="Prrafodelista"/>
              <w:ind w:left="0"/>
            </w:pPr>
          </w:p>
          <w:p w:rsidR="00002F76" w:rsidRDefault="00002F76" w:rsidP="00552139">
            <w:pPr>
              <w:pStyle w:val="Prrafodelista"/>
              <w:ind w:left="0"/>
            </w:pPr>
          </w:p>
          <w:p w:rsidR="00002F76" w:rsidRDefault="00002F76" w:rsidP="00552139">
            <w:pPr>
              <w:pStyle w:val="Prrafodelista"/>
              <w:ind w:left="0"/>
            </w:pPr>
          </w:p>
          <w:p w:rsidR="00002F76" w:rsidRDefault="00A95F8F" w:rsidP="00A95F8F">
            <w:pPr>
              <w:pStyle w:val="Prrafodelista"/>
              <w:numPr>
                <w:ilvl w:val="0"/>
                <w:numId w:val="13"/>
              </w:numPr>
              <w:spacing w:after="0" w:line="240" w:lineRule="auto"/>
            </w:pPr>
            <w:r>
              <w:t>Debate donde se evidencie que aportan estas teorías a la educación.</w:t>
            </w:r>
          </w:p>
          <w:p w:rsidR="00002F76" w:rsidRDefault="00002F76" w:rsidP="00552139">
            <w:pPr>
              <w:pStyle w:val="Prrafodelista"/>
              <w:ind w:left="0"/>
            </w:pPr>
          </w:p>
          <w:p w:rsidR="00002F76" w:rsidRDefault="00002F76" w:rsidP="00552139">
            <w:pPr>
              <w:pStyle w:val="Prrafodelista"/>
              <w:ind w:left="0"/>
            </w:pPr>
          </w:p>
          <w:p w:rsidR="00002F76" w:rsidRDefault="00002F76" w:rsidP="00552139">
            <w:pPr>
              <w:pStyle w:val="Prrafodelista"/>
              <w:ind w:left="0"/>
            </w:pPr>
          </w:p>
          <w:p w:rsidR="00002F76" w:rsidRDefault="00002F76" w:rsidP="00552139">
            <w:pPr>
              <w:pStyle w:val="Prrafodelista"/>
              <w:ind w:left="0"/>
            </w:pPr>
          </w:p>
          <w:p w:rsidR="00791B63" w:rsidRDefault="00791B63" w:rsidP="00552139">
            <w:pPr>
              <w:pStyle w:val="Prrafodelista"/>
              <w:ind w:left="0"/>
            </w:pPr>
          </w:p>
          <w:p w:rsidR="00791B63" w:rsidRDefault="00791B63" w:rsidP="00552139">
            <w:pPr>
              <w:pStyle w:val="Prrafodelista"/>
              <w:ind w:left="0"/>
            </w:pPr>
          </w:p>
          <w:p w:rsidR="00002F76" w:rsidRDefault="00002F76" w:rsidP="00552139">
            <w:pPr>
              <w:pStyle w:val="Prrafodelista"/>
              <w:ind w:left="0"/>
            </w:pPr>
          </w:p>
          <w:p w:rsidR="00002F76" w:rsidRDefault="00791B63" w:rsidP="00791B63">
            <w:pPr>
              <w:pStyle w:val="Prrafodelista"/>
              <w:numPr>
                <w:ilvl w:val="0"/>
                <w:numId w:val="13"/>
              </w:numPr>
            </w:pPr>
            <w:r>
              <w:t>Retroalimentación del tema anterior.</w:t>
            </w:r>
          </w:p>
          <w:p w:rsidR="00791B63" w:rsidRDefault="002768B3" w:rsidP="00791B63">
            <w:pPr>
              <w:pStyle w:val="Prrafodelista"/>
              <w:numPr>
                <w:ilvl w:val="0"/>
                <w:numId w:val="13"/>
              </w:numPr>
            </w:pPr>
            <w:r>
              <w:t>Lluvia de ideas</w:t>
            </w:r>
          </w:p>
          <w:p w:rsidR="002768B3" w:rsidRDefault="002768B3" w:rsidP="00791B63">
            <w:pPr>
              <w:pStyle w:val="Prrafodelista"/>
              <w:numPr>
                <w:ilvl w:val="0"/>
                <w:numId w:val="13"/>
              </w:numPr>
            </w:pPr>
            <w:r>
              <w:t>Que entienden por clases sociales.</w:t>
            </w:r>
          </w:p>
          <w:p w:rsidR="002768B3" w:rsidRDefault="002768B3" w:rsidP="00791B63">
            <w:pPr>
              <w:pStyle w:val="Prrafodelista"/>
              <w:numPr>
                <w:ilvl w:val="0"/>
                <w:numId w:val="13"/>
              </w:numPr>
            </w:pPr>
            <w:proofErr w:type="spellStart"/>
            <w:r>
              <w:t>Que</w:t>
            </w:r>
            <w:proofErr w:type="spellEnd"/>
            <w:r>
              <w:t xml:space="preserve"> relación hay entre propiedad privada y clase social.</w:t>
            </w:r>
          </w:p>
          <w:p w:rsidR="002768B3" w:rsidRDefault="002768B3" w:rsidP="00791B63">
            <w:pPr>
              <w:pStyle w:val="Prrafodelista"/>
              <w:numPr>
                <w:ilvl w:val="0"/>
                <w:numId w:val="13"/>
              </w:numPr>
            </w:pPr>
          </w:p>
          <w:p w:rsidR="00EB0879" w:rsidRDefault="00CC212D" w:rsidP="00CC212D">
            <w:pPr>
              <w:pStyle w:val="Prrafodelista"/>
              <w:numPr>
                <w:ilvl w:val="0"/>
                <w:numId w:val="13"/>
              </w:numPr>
              <w:spacing w:after="0" w:line="240" w:lineRule="auto"/>
            </w:pPr>
            <w:proofErr w:type="spellStart"/>
            <w:r>
              <w:t>Que</w:t>
            </w:r>
            <w:proofErr w:type="spellEnd"/>
            <w:r>
              <w:t xml:space="preserve"> relación existe entre</w:t>
            </w:r>
            <w:r w:rsidR="00C77FB1">
              <w:t xml:space="preserve">  educación y las clases sociales en el Choco.</w:t>
            </w:r>
          </w:p>
          <w:p w:rsidR="00552139" w:rsidRDefault="00F278D5" w:rsidP="00031DEA">
            <w:pPr>
              <w:pStyle w:val="Prrafodelista"/>
              <w:numPr>
                <w:ilvl w:val="0"/>
                <w:numId w:val="13"/>
              </w:numPr>
            </w:pPr>
            <w:r>
              <w:t>Debate cuyo centro de discusión plantee los elementos positivos y negativos de las nuevas tecnologías y la influencia de estas en la educación.</w:t>
            </w:r>
          </w:p>
          <w:p w:rsidR="00002F76" w:rsidRDefault="00002F76" w:rsidP="00552139">
            <w:pPr>
              <w:pStyle w:val="Prrafodelista"/>
              <w:ind w:left="0"/>
            </w:pPr>
          </w:p>
          <w:p w:rsidR="00002F76" w:rsidRDefault="00713295" w:rsidP="00031DEA">
            <w:pPr>
              <w:pStyle w:val="Prrafodelista"/>
              <w:numPr>
                <w:ilvl w:val="0"/>
                <w:numId w:val="13"/>
              </w:numPr>
            </w:pPr>
            <w:r>
              <w:t>Elaboración</w:t>
            </w:r>
            <w:r w:rsidR="00002F76">
              <w:t xml:space="preserve"> de un </w:t>
            </w:r>
            <w:r>
              <w:t>informe</w:t>
            </w:r>
            <w:r w:rsidR="00002F76">
              <w:t xml:space="preserve"> por escrito para ser entregado a la docente.</w:t>
            </w:r>
          </w:p>
          <w:p w:rsidR="00002F76" w:rsidRDefault="00002F76" w:rsidP="00552139">
            <w:pPr>
              <w:pStyle w:val="Prrafodelista"/>
              <w:ind w:left="0"/>
            </w:pPr>
          </w:p>
          <w:p w:rsidR="00002F76" w:rsidRDefault="00002F76" w:rsidP="00552139">
            <w:pPr>
              <w:pStyle w:val="Prrafodelista"/>
              <w:ind w:left="0"/>
            </w:pPr>
          </w:p>
          <w:p w:rsidR="00002F76" w:rsidRDefault="00002F76" w:rsidP="00552139">
            <w:pPr>
              <w:pStyle w:val="Prrafodelista"/>
              <w:ind w:left="0"/>
            </w:pPr>
          </w:p>
          <w:p w:rsidR="00002F76" w:rsidRDefault="00002F76" w:rsidP="00552139">
            <w:pPr>
              <w:pStyle w:val="Prrafodelista"/>
              <w:ind w:left="0"/>
            </w:pPr>
          </w:p>
          <w:p w:rsidR="00B44412" w:rsidRDefault="00B44412" w:rsidP="00552139">
            <w:pPr>
              <w:pStyle w:val="Prrafodelista"/>
              <w:ind w:left="0"/>
            </w:pPr>
          </w:p>
          <w:p w:rsidR="00B44412" w:rsidRDefault="00B44412" w:rsidP="00552139">
            <w:pPr>
              <w:pStyle w:val="Prrafodelista"/>
              <w:ind w:left="0"/>
            </w:pPr>
          </w:p>
          <w:p w:rsidR="00B44412" w:rsidRDefault="00B44412" w:rsidP="00552139">
            <w:pPr>
              <w:pStyle w:val="Prrafodelista"/>
              <w:ind w:left="0"/>
            </w:pPr>
          </w:p>
          <w:p w:rsidR="00B44412" w:rsidRDefault="00B44412" w:rsidP="00552139">
            <w:pPr>
              <w:pStyle w:val="Prrafodelista"/>
              <w:ind w:left="0"/>
            </w:pPr>
          </w:p>
          <w:p w:rsidR="00B44412" w:rsidRDefault="00B44412" w:rsidP="00552139">
            <w:pPr>
              <w:pStyle w:val="Prrafodelista"/>
              <w:ind w:left="0"/>
            </w:pPr>
          </w:p>
          <w:p w:rsidR="00002F76" w:rsidRDefault="00002F76" w:rsidP="00552139">
            <w:pPr>
              <w:pStyle w:val="Prrafodelista"/>
              <w:ind w:left="0"/>
            </w:pPr>
          </w:p>
          <w:p w:rsidR="00622980" w:rsidRDefault="00622980" w:rsidP="00622980">
            <w:pPr>
              <w:pStyle w:val="Prrafodelista"/>
              <w:numPr>
                <w:ilvl w:val="0"/>
                <w:numId w:val="13"/>
              </w:numPr>
            </w:pPr>
            <w:r>
              <w:t>Lluvia de ideas</w:t>
            </w:r>
          </w:p>
          <w:p w:rsidR="00622980" w:rsidRDefault="00B44412" w:rsidP="00622980">
            <w:pPr>
              <w:pStyle w:val="Prrafodelista"/>
              <w:numPr>
                <w:ilvl w:val="0"/>
                <w:numId w:val="13"/>
              </w:numPr>
            </w:pPr>
            <w:r>
              <w:t>Clase dirigida por el docente con participación de los estudiantes.</w:t>
            </w:r>
          </w:p>
          <w:p w:rsidR="00B44412" w:rsidRDefault="00B44412" w:rsidP="00622980">
            <w:pPr>
              <w:pStyle w:val="Prrafodelista"/>
              <w:numPr>
                <w:ilvl w:val="0"/>
                <w:numId w:val="13"/>
              </w:numPr>
            </w:pPr>
            <w:r>
              <w:t>Conceptualización de cada uno de los temas.</w:t>
            </w:r>
          </w:p>
          <w:p w:rsidR="00622980" w:rsidRDefault="00B44412" w:rsidP="00B44412">
            <w:pPr>
              <w:pStyle w:val="Prrafodelista"/>
              <w:numPr>
                <w:ilvl w:val="0"/>
                <w:numId w:val="13"/>
              </w:numPr>
            </w:pPr>
            <w:r>
              <w:t>Sin éforo donde se va a observar una película el abrazo de la serpiente y finalmente se teja un debate.</w:t>
            </w:r>
          </w:p>
          <w:p w:rsidR="00002F76" w:rsidRDefault="00002F76" w:rsidP="00552139">
            <w:pPr>
              <w:pStyle w:val="Prrafodelista"/>
              <w:ind w:left="0"/>
            </w:pPr>
          </w:p>
          <w:p w:rsidR="00002F76" w:rsidRDefault="00002F76" w:rsidP="00552139">
            <w:pPr>
              <w:pStyle w:val="Prrafodelista"/>
              <w:ind w:left="0"/>
            </w:pPr>
          </w:p>
          <w:p w:rsidR="00002F76" w:rsidRDefault="00002F76" w:rsidP="00FF3E6E">
            <w:pPr>
              <w:pStyle w:val="Prrafodelista"/>
              <w:numPr>
                <w:ilvl w:val="0"/>
                <w:numId w:val="13"/>
              </w:numPr>
            </w:pPr>
            <w:r>
              <w:t>Salida de campo</w:t>
            </w:r>
            <w:r w:rsidR="00FF3E6E">
              <w:t xml:space="preserve"> a una comunidad rural de </w:t>
            </w:r>
            <w:r w:rsidR="00622980">
              <w:t>Quibdó</w:t>
            </w:r>
            <w:r w:rsidR="00FF3E6E">
              <w:t xml:space="preserve">, con el objetivo de realizar un ejercicio </w:t>
            </w:r>
            <w:r w:rsidR="002A1C96">
              <w:t xml:space="preserve">etnográfico que operatice los conocimientos </w:t>
            </w:r>
            <w:r w:rsidR="00622980">
              <w:t>teóricos</w:t>
            </w:r>
            <w:r w:rsidR="002A1C96">
              <w:t>.</w:t>
            </w:r>
            <w:r>
              <w:t xml:space="preserve"> </w:t>
            </w:r>
          </w:p>
          <w:p w:rsidR="00FF3E6E" w:rsidRDefault="00FF3E6E" w:rsidP="00B44412">
            <w:pPr>
              <w:pStyle w:val="Prrafodelista"/>
            </w:pPr>
          </w:p>
          <w:p w:rsidR="0025306A" w:rsidRDefault="0025306A" w:rsidP="00B44412">
            <w:pPr>
              <w:pStyle w:val="Prrafodelista"/>
            </w:pPr>
          </w:p>
          <w:p w:rsidR="0025306A" w:rsidRDefault="0025306A" w:rsidP="00B44412">
            <w:pPr>
              <w:pStyle w:val="Prrafodelista"/>
            </w:pPr>
          </w:p>
          <w:p w:rsidR="0025306A" w:rsidRDefault="0025306A" w:rsidP="00B44412">
            <w:pPr>
              <w:pStyle w:val="Prrafodelista"/>
            </w:pPr>
          </w:p>
          <w:p w:rsidR="0025306A" w:rsidRDefault="0025306A" w:rsidP="00B44412">
            <w:pPr>
              <w:pStyle w:val="Prrafodelista"/>
            </w:pPr>
          </w:p>
          <w:p w:rsidR="0025306A" w:rsidRDefault="0025306A" w:rsidP="00B44412">
            <w:pPr>
              <w:pStyle w:val="Prrafodelista"/>
            </w:pPr>
          </w:p>
          <w:p w:rsidR="0025306A" w:rsidRDefault="0025306A" w:rsidP="00B44412">
            <w:pPr>
              <w:pStyle w:val="Prrafodelista"/>
            </w:pPr>
          </w:p>
          <w:p w:rsidR="0025306A" w:rsidRDefault="0025306A" w:rsidP="0025306A">
            <w:r>
              <w:t xml:space="preserve">Construcción de un ensayo en clase que dé cuenta de una de las unidades o temáticas vistas </w:t>
            </w:r>
          </w:p>
        </w:tc>
        <w:tc>
          <w:tcPr>
            <w:tcW w:w="3036" w:type="dxa"/>
          </w:tcPr>
          <w:p w:rsidR="0015290E" w:rsidRDefault="008327F1" w:rsidP="00577A68">
            <w:pPr>
              <w:pStyle w:val="Prrafodelista"/>
              <w:numPr>
                <w:ilvl w:val="0"/>
                <w:numId w:val="13"/>
              </w:numPr>
            </w:pPr>
            <w:r>
              <w:t>Lecturas de Profundización</w:t>
            </w:r>
            <w:r w:rsidR="00F66D02">
              <w:t xml:space="preserve">   pa</w:t>
            </w:r>
            <w:r w:rsidR="00086D30">
              <w:t>ra reforzar los temas vistos</w:t>
            </w:r>
            <w:r w:rsidR="00F66D02">
              <w:t>.</w:t>
            </w:r>
          </w:p>
          <w:p w:rsidR="00086D30" w:rsidRDefault="00086D30" w:rsidP="00051E8B">
            <w:pPr>
              <w:pStyle w:val="Prrafodelista"/>
              <w:ind w:left="0"/>
            </w:pPr>
          </w:p>
          <w:p w:rsidR="00F66D02" w:rsidRDefault="00F66D02" w:rsidP="00577A68">
            <w:pPr>
              <w:pStyle w:val="Prrafodelista"/>
              <w:numPr>
                <w:ilvl w:val="0"/>
                <w:numId w:val="13"/>
              </w:numPr>
            </w:pPr>
            <w:r>
              <w:t>Lecturas de investigación para exposición en clases.</w:t>
            </w: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051E8B">
            <w:pPr>
              <w:pStyle w:val="Prrafodelista"/>
              <w:ind w:left="0"/>
            </w:pPr>
          </w:p>
          <w:p w:rsidR="00552139" w:rsidRDefault="00552139" w:rsidP="00577A68">
            <w:pPr>
              <w:pStyle w:val="Prrafodelista"/>
              <w:numPr>
                <w:ilvl w:val="0"/>
                <w:numId w:val="13"/>
              </w:numPr>
            </w:pPr>
            <w:r>
              <w:t>Lecturas de profundización del tema.</w:t>
            </w:r>
          </w:p>
          <w:p w:rsidR="009F4360" w:rsidRDefault="00552139" w:rsidP="00577A68">
            <w:pPr>
              <w:pStyle w:val="Prrafodelista"/>
              <w:numPr>
                <w:ilvl w:val="0"/>
                <w:numId w:val="13"/>
              </w:numPr>
            </w:pPr>
            <w:r>
              <w:t>Investigación sobre la estructura del estado.</w:t>
            </w:r>
          </w:p>
          <w:p w:rsidR="00FA3791" w:rsidRDefault="00FA3791" w:rsidP="00577A68">
            <w:pPr>
              <w:pStyle w:val="Prrafodelista"/>
              <w:numPr>
                <w:ilvl w:val="0"/>
                <w:numId w:val="13"/>
              </w:numPr>
            </w:pPr>
            <w:r>
              <w:t xml:space="preserve">Los </w:t>
            </w:r>
            <w:r w:rsidR="00577A68">
              <w:t>estudiantes</w:t>
            </w:r>
            <w:r>
              <w:t xml:space="preserve"> entregaran un</w:t>
            </w:r>
          </w:p>
          <w:p w:rsidR="00FA3791" w:rsidRDefault="00FA3791" w:rsidP="00577A68">
            <w:pPr>
              <w:pStyle w:val="Prrafodelista"/>
              <w:numPr>
                <w:ilvl w:val="0"/>
                <w:numId w:val="13"/>
              </w:numPr>
            </w:pPr>
            <w:r>
              <w:t xml:space="preserve">Informe escrito argumentado </w:t>
            </w:r>
          </w:p>
          <w:p w:rsidR="00340D31" w:rsidRDefault="00577A68" w:rsidP="00051E8B">
            <w:pPr>
              <w:pStyle w:val="Prrafodelista"/>
              <w:ind w:left="0"/>
            </w:pPr>
            <w:r>
              <w:t>d</w:t>
            </w:r>
            <w:r w:rsidR="00340D31">
              <w:t>ando cuenta de las actividades académicas vistas en la semana.</w:t>
            </w:r>
            <w:r>
              <w:t xml:space="preserve"> </w:t>
            </w:r>
          </w:p>
          <w:p w:rsidR="007D4125" w:rsidRDefault="007D4125" w:rsidP="00051E8B">
            <w:pPr>
              <w:pStyle w:val="Prrafodelista"/>
              <w:ind w:left="0"/>
            </w:pPr>
          </w:p>
          <w:p w:rsidR="007D4125" w:rsidRDefault="007D4125" w:rsidP="007D4125">
            <w:pPr>
              <w:pStyle w:val="Prrafodelista"/>
              <w:numPr>
                <w:ilvl w:val="0"/>
                <w:numId w:val="20"/>
              </w:numPr>
            </w:pPr>
            <w:r>
              <w:t>Análisis comparativo</w:t>
            </w:r>
          </w:p>
          <w:p w:rsidR="007D4125" w:rsidRDefault="007D4125" w:rsidP="007D4125">
            <w:pPr>
              <w:pStyle w:val="Prrafodelista"/>
            </w:pPr>
            <w:r>
              <w:t>{Debate entre la educación antigua/actual} fortalezas y debilidades de ambas.</w:t>
            </w:r>
          </w:p>
          <w:p w:rsidR="007D4125" w:rsidRDefault="007D4125" w:rsidP="007D4125">
            <w:pPr>
              <w:pStyle w:val="Prrafodelista"/>
            </w:pPr>
          </w:p>
          <w:p w:rsidR="00237BB9" w:rsidRDefault="00237BB9" w:rsidP="007D4125">
            <w:pPr>
              <w:pStyle w:val="Prrafodelista"/>
            </w:pPr>
          </w:p>
          <w:p w:rsidR="00237BB9" w:rsidRDefault="00237BB9" w:rsidP="007D4125">
            <w:pPr>
              <w:pStyle w:val="Prrafodelista"/>
            </w:pPr>
          </w:p>
          <w:p w:rsidR="00237BB9" w:rsidRDefault="00237BB9" w:rsidP="007D4125">
            <w:pPr>
              <w:pStyle w:val="Prrafodelista"/>
            </w:pPr>
          </w:p>
          <w:p w:rsidR="00237BB9" w:rsidRDefault="00237BB9" w:rsidP="007D4125">
            <w:pPr>
              <w:pStyle w:val="Prrafodelista"/>
            </w:pPr>
          </w:p>
          <w:p w:rsidR="00237BB9" w:rsidRDefault="00237BB9" w:rsidP="007D4125">
            <w:pPr>
              <w:pStyle w:val="Prrafodelista"/>
            </w:pPr>
          </w:p>
          <w:p w:rsidR="00237BB9" w:rsidRDefault="00B733FC" w:rsidP="00B733FC">
            <w:pPr>
              <w:pStyle w:val="Prrafodelista"/>
              <w:numPr>
                <w:ilvl w:val="0"/>
                <w:numId w:val="20"/>
              </w:numPr>
            </w:pPr>
            <w:r>
              <w:t>Elaboración de ensayo</w:t>
            </w:r>
          </w:p>
          <w:p w:rsidR="00B733FC" w:rsidRDefault="00B733FC" w:rsidP="00B733FC">
            <w:pPr>
              <w:pStyle w:val="Prrafodelista"/>
            </w:pPr>
            <w:r>
              <w:t>Critico argumentativo.</w:t>
            </w:r>
          </w:p>
          <w:p w:rsidR="00237BB9" w:rsidRDefault="00237BB9" w:rsidP="007D4125">
            <w:pPr>
              <w:pStyle w:val="Prrafodelista"/>
            </w:pPr>
          </w:p>
          <w:p w:rsidR="00237BB9" w:rsidRDefault="00237BB9" w:rsidP="007D4125">
            <w:pPr>
              <w:pStyle w:val="Prrafodelista"/>
            </w:pPr>
          </w:p>
          <w:p w:rsidR="00237BB9" w:rsidRDefault="00A95F8F" w:rsidP="00A95F8F">
            <w:pPr>
              <w:pStyle w:val="Prrafodelista"/>
              <w:numPr>
                <w:ilvl w:val="0"/>
                <w:numId w:val="20"/>
              </w:numPr>
            </w:pPr>
            <w:r>
              <w:t>Clase dirigida por el docente con participación de los estudiantes.</w:t>
            </w:r>
          </w:p>
          <w:p w:rsidR="00A95F8F" w:rsidRDefault="00A95F8F" w:rsidP="00A95F8F">
            <w:pPr>
              <w:pStyle w:val="Prrafodelista"/>
            </w:pPr>
          </w:p>
          <w:p w:rsidR="00A95F8F" w:rsidRDefault="00A95F8F" w:rsidP="00A95F8F">
            <w:pPr>
              <w:pStyle w:val="Prrafodelista"/>
            </w:pPr>
          </w:p>
          <w:p w:rsidR="00A95F8F" w:rsidRDefault="00A95F8F" w:rsidP="00A95F8F">
            <w:pPr>
              <w:pStyle w:val="Prrafodelista"/>
            </w:pPr>
          </w:p>
          <w:p w:rsidR="00A95F8F" w:rsidRDefault="00A95F8F" w:rsidP="00A95F8F">
            <w:pPr>
              <w:pStyle w:val="Prrafodelista"/>
            </w:pPr>
          </w:p>
          <w:p w:rsidR="00A95F8F" w:rsidRDefault="00A95F8F" w:rsidP="00A95F8F">
            <w:pPr>
              <w:pStyle w:val="Prrafodelista"/>
            </w:pPr>
          </w:p>
          <w:p w:rsidR="00A95F8F" w:rsidRDefault="00A95F8F" w:rsidP="00A95F8F">
            <w:pPr>
              <w:pStyle w:val="Prrafodelista"/>
            </w:pPr>
          </w:p>
          <w:p w:rsidR="00A95F8F" w:rsidRDefault="002329E8" w:rsidP="00A95F8F">
            <w:pPr>
              <w:pStyle w:val="Prrafodelista"/>
              <w:numPr>
                <w:ilvl w:val="0"/>
                <w:numId w:val="20"/>
              </w:numPr>
            </w:pPr>
            <w:r>
              <w:t>Análisis</w:t>
            </w:r>
            <w:r w:rsidR="00A95F8F">
              <w:t xml:space="preserve"> comparativo entre las tres </w:t>
            </w:r>
            <w:r>
              <w:t>perspectivas</w:t>
            </w:r>
            <w:r w:rsidR="00A95F8F">
              <w:t xml:space="preserve">, </w:t>
            </w:r>
            <w:r>
              <w:t>así</w:t>
            </w:r>
            <w:r w:rsidR="00A95F8F">
              <w:t xml:space="preserve"> como también entre un profesor ejemplo y un profesor</w:t>
            </w:r>
            <w:r>
              <w:t xml:space="preserve"> antiético.</w:t>
            </w:r>
          </w:p>
          <w:p w:rsidR="002329E8" w:rsidRDefault="002329E8" w:rsidP="002329E8"/>
          <w:p w:rsidR="002329E8" w:rsidRDefault="002329E8" w:rsidP="002329E8"/>
          <w:p w:rsidR="002329E8" w:rsidRDefault="002329E8" w:rsidP="002329E8"/>
          <w:p w:rsidR="002329E8" w:rsidRDefault="002329E8" w:rsidP="002329E8"/>
          <w:p w:rsidR="002329E8" w:rsidRDefault="002329E8" w:rsidP="002329E8"/>
          <w:p w:rsidR="002329E8" w:rsidRDefault="002329E8" w:rsidP="002329E8"/>
          <w:p w:rsidR="00791B63" w:rsidRDefault="002768B3" w:rsidP="00791B63">
            <w:pPr>
              <w:pStyle w:val="Prrafodelista"/>
              <w:numPr>
                <w:ilvl w:val="0"/>
                <w:numId w:val="20"/>
              </w:numPr>
              <w:spacing w:after="0" w:line="240" w:lineRule="auto"/>
            </w:pPr>
            <w:r>
              <w:t>Realizar un ensayo sobre las clases sociales en el Choco.</w:t>
            </w:r>
          </w:p>
          <w:p w:rsidR="002768B3" w:rsidRDefault="00BE4DE4" w:rsidP="00791B63">
            <w:pPr>
              <w:pStyle w:val="Prrafodelista"/>
              <w:numPr>
                <w:ilvl w:val="0"/>
                <w:numId w:val="20"/>
              </w:numPr>
              <w:spacing w:after="0" w:line="240" w:lineRule="auto"/>
            </w:pPr>
            <w:r>
              <w:t>Realización</w:t>
            </w:r>
            <w:r w:rsidR="00F278D5">
              <w:t xml:space="preserve"> del proceso investigativo</w:t>
            </w:r>
            <w:r>
              <w:t xml:space="preserve"> por grupos como parte de la preparación discursiva del debate.</w:t>
            </w:r>
          </w:p>
          <w:p w:rsidR="00BE4DE4" w:rsidRDefault="00BE4DE4" w:rsidP="00791B63">
            <w:pPr>
              <w:pStyle w:val="Prrafodelista"/>
              <w:numPr>
                <w:ilvl w:val="0"/>
                <w:numId w:val="20"/>
              </w:numPr>
              <w:spacing w:after="0" w:line="240" w:lineRule="auto"/>
            </w:pPr>
            <w:r>
              <w:t>Por grupos deben entregar un trabajo escr</w:t>
            </w:r>
            <w:r w:rsidR="00E56E3D">
              <w:t>ito, bien presentado, que contenga</w:t>
            </w:r>
            <w:r>
              <w:t xml:space="preserve"> todas las normas ICONTEC.</w:t>
            </w: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numPr>
                <w:ilvl w:val="0"/>
                <w:numId w:val="20"/>
              </w:numPr>
              <w:spacing w:after="0" w:line="240" w:lineRule="auto"/>
            </w:pPr>
            <w:r>
              <w:t>Reunidos en grupo definirán metodología para la búsqueda documental que les permita acceder a la información necesaria para el debate y poder cumplir con las tareas asignadas.</w:t>
            </w:r>
          </w:p>
          <w:p w:rsidR="00B44412" w:rsidRDefault="00B44412" w:rsidP="00135F95"/>
          <w:p w:rsidR="00B44412" w:rsidRDefault="00135F95" w:rsidP="00135F95">
            <w:pPr>
              <w:pStyle w:val="Prrafodelista"/>
              <w:numPr>
                <w:ilvl w:val="0"/>
                <w:numId w:val="20"/>
              </w:numPr>
              <w:spacing w:after="0" w:line="240" w:lineRule="auto"/>
            </w:pPr>
            <w:r>
              <w:t xml:space="preserve">Los estudiantes reunidos por grupos, previamente conformados, realizaran una búsqueda bibliográfica en la que den cuenta de los pilares planteados sobre </w:t>
            </w:r>
            <w:r w:rsidR="00660F85">
              <w:t>etnoeducación</w:t>
            </w:r>
            <w:r>
              <w:t>, alternativa de educación indígena y educación afrocolombiana como medios efectivos para el etnodesarrollo</w:t>
            </w: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25306A" w:rsidP="0025306A">
            <w:r>
              <w:t xml:space="preserve">Mediante proceso de selección en clase el estudiante deberá </w:t>
            </w:r>
            <w:r w:rsidR="00F14916">
              <w:t>focaliza</w:t>
            </w:r>
            <w:r>
              <w:t>r una temática de investigación</w:t>
            </w:r>
            <w:r w:rsidR="00F14916">
              <w:t>, partiendo de la</w:t>
            </w:r>
            <w:r>
              <w:t xml:space="preserve">s </w:t>
            </w:r>
            <w:r w:rsidR="00F14916">
              <w:t>unidades ya vista</w:t>
            </w:r>
            <w:r>
              <w:t xml:space="preserve">s, </w:t>
            </w:r>
            <w:r w:rsidR="00E82917">
              <w:t xml:space="preserve">este se </w:t>
            </w:r>
            <w:r>
              <w:t xml:space="preserve">deberá ampliar, preparar </w:t>
            </w:r>
            <w:r w:rsidR="00F14916">
              <w:t>y plasmar a manera de ensayo</w:t>
            </w:r>
            <w:r>
              <w:t xml:space="preserve"> </w:t>
            </w:r>
            <w:r w:rsidR="00F14916">
              <w:t xml:space="preserve">que </w:t>
            </w:r>
            <w:r>
              <w:t>desarrollará en el aula de clase</w:t>
            </w: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p w:rsidR="00B44412" w:rsidRDefault="00B44412" w:rsidP="00B44412">
            <w:pPr>
              <w:pStyle w:val="Prrafodelista"/>
              <w:spacing w:after="0" w:line="240" w:lineRule="auto"/>
            </w:pPr>
          </w:p>
        </w:tc>
      </w:tr>
    </w:tbl>
    <w:p w:rsidR="001C5491" w:rsidRDefault="001C5491" w:rsidP="0015290E"/>
    <w:p w:rsidR="001C5491" w:rsidRPr="001C5491" w:rsidRDefault="001C5491" w:rsidP="001C5491">
      <w:pPr>
        <w:pStyle w:val="Prrafodelista"/>
        <w:numPr>
          <w:ilvl w:val="0"/>
          <w:numId w:val="2"/>
        </w:numPr>
        <w:tabs>
          <w:tab w:val="left" w:pos="6508"/>
        </w:tabs>
        <w:jc w:val="center"/>
        <w:rPr>
          <w:rFonts w:ascii="Arial" w:hAnsi="Arial" w:cs="Arial"/>
          <w:b/>
          <w:sz w:val="24"/>
          <w:szCs w:val="24"/>
        </w:rPr>
      </w:pPr>
      <w:r>
        <w:rPr>
          <w:rFonts w:ascii="Arial" w:hAnsi="Arial" w:cs="Arial"/>
          <w:b/>
          <w:sz w:val="24"/>
          <w:szCs w:val="24"/>
        </w:rPr>
        <w:t>E</w:t>
      </w:r>
      <w:r w:rsidRPr="001C5491">
        <w:rPr>
          <w:rFonts w:ascii="Arial" w:hAnsi="Arial" w:cs="Arial"/>
          <w:b/>
          <w:sz w:val="24"/>
          <w:szCs w:val="24"/>
        </w:rPr>
        <w:t xml:space="preserve">VALUACIÓN </w:t>
      </w:r>
      <w:r w:rsidR="000E7C30">
        <w:rPr>
          <w:rFonts w:ascii="Arial" w:hAnsi="Arial" w:cs="Arial"/>
          <w:sz w:val="24"/>
          <w:szCs w:val="24"/>
        </w:rPr>
        <w:t>(primer parcial 30</w:t>
      </w:r>
      <w:r w:rsidRPr="001C5491">
        <w:rPr>
          <w:rFonts w:ascii="Arial" w:hAnsi="Arial" w:cs="Arial"/>
          <w:sz w:val="24"/>
          <w:szCs w:val="24"/>
        </w:rPr>
        <w:t>%. Segundo parcial 30% Examen Final 40%)</w:t>
      </w:r>
    </w:p>
    <w:p w:rsidR="001C5491" w:rsidRDefault="001C5491" w:rsidP="00C6045C">
      <w:pPr>
        <w:pStyle w:val="Sinespaciado"/>
        <w:jc w:val="both"/>
        <w:rPr>
          <w:rFonts w:ascii="Arial" w:hAnsi="Arial" w:cs="Arial"/>
          <w:sz w:val="24"/>
          <w:szCs w:val="24"/>
        </w:rPr>
      </w:pPr>
      <w:r w:rsidRPr="002D486F">
        <w:rPr>
          <w:rFonts w:ascii="Arial" w:hAnsi="Arial" w:cs="Arial"/>
          <w:sz w:val="24"/>
          <w:szCs w:val="24"/>
        </w:rPr>
        <w:t xml:space="preserve">La asignatura de </w:t>
      </w:r>
      <w:r w:rsidR="003C601A">
        <w:rPr>
          <w:rFonts w:ascii="Arial" w:hAnsi="Arial" w:cs="Arial"/>
          <w:sz w:val="24"/>
          <w:szCs w:val="24"/>
        </w:rPr>
        <w:t>Sociología Educativa y Etnografía Escolar</w:t>
      </w:r>
      <w:r>
        <w:rPr>
          <w:rFonts w:ascii="Arial" w:hAnsi="Arial" w:cs="Arial"/>
          <w:sz w:val="24"/>
          <w:szCs w:val="24"/>
        </w:rPr>
        <w:t xml:space="preserve"> </w:t>
      </w:r>
      <w:r w:rsidRPr="002D486F">
        <w:rPr>
          <w:rFonts w:ascii="Arial" w:hAnsi="Arial" w:cs="Arial"/>
          <w:sz w:val="24"/>
          <w:szCs w:val="24"/>
        </w:rPr>
        <w:t>está diseñada para ser desarrollada de modo presencial. Se centra, por tanto, en una</w:t>
      </w:r>
      <w:r w:rsidR="00C6045C">
        <w:rPr>
          <w:rFonts w:ascii="Arial" w:hAnsi="Arial" w:cs="Arial"/>
          <w:sz w:val="24"/>
          <w:szCs w:val="24"/>
        </w:rPr>
        <w:t xml:space="preserve"> </w:t>
      </w:r>
      <w:r w:rsidRPr="002D486F">
        <w:rPr>
          <w:rFonts w:ascii="Arial" w:hAnsi="Arial" w:cs="Arial"/>
          <w:sz w:val="24"/>
          <w:szCs w:val="24"/>
        </w:rPr>
        <w:t>Evaluación de carácter formativo que atiende el proceso de aprendizaje a lo largo del semestre, dejando con menor peso específico la evaluación escrita tradicional. Por este motivo la valoración del aprendizaje toma en cuenta los siguientes criterios:</w:t>
      </w:r>
    </w:p>
    <w:p w:rsidR="003C601A" w:rsidRPr="002D486F" w:rsidRDefault="003C601A" w:rsidP="00C6045C">
      <w:pPr>
        <w:pStyle w:val="Sinespaciado"/>
        <w:jc w:val="both"/>
        <w:rPr>
          <w:rFonts w:ascii="Arial" w:hAnsi="Arial" w:cs="Arial"/>
          <w:sz w:val="24"/>
          <w:szCs w:val="24"/>
        </w:rPr>
      </w:pPr>
    </w:p>
    <w:p w:rsidR="001C5491" w:rsidRPr="002D486F" w:rsidRDefault="003C601A" w:rsidP="001C5491">
      <w:pPr>
        <w:tabs>
          <w:tab w:val="left" w:pos="6508"/>
        </w:tabs>
        <w:jc w:val="both"/>
        <w:rPr>
          <w:rFonts w:ascii="Arial" w:hAnsi="Arial" w:cs="Arial"/>
          <w:sz w:val="24"/>
          <w:szCs w:val="24"/>
        </w:rPr>
      </w:pPr>
      <w:r>
        <w:rPr>
          <w:rFonts w:ascii="Arial" w:hAnsi="Arial" w:cs="Arial"/>
          <w:sz w:val="24"/>
          <w:szCs w:val="24"/>
        </w:rPr>
        <w:t xml:space="preserve">                </w:t>
      </w:r>
      <w:r w:rsidR="001C5491" w:rsidRPr="002D486F">
        <w:rPr>
          <w:rFonts w:ascii="Arial" w:hAnsi="Arial" w:cs="Arial"/>
          <w:sz w:val="24"/>
          <w:szCs w:val="24"/>
        </w:rPr>
        <w:t xml:space="preserve">La </w:t>
      </w:r>
      <w:r w:rsidR="001C5491" w:rsidRPr="002D486F">
        <w:rPr>
          <w:rFonts w:ascii="Arial" w:hAnsi="Arial" w:cs="Arial"/>
          <w:b/>
          <w:bCs/>
          <w:sz w:val="24"/>
          <w:szCs w:val="24"/>
        </w:rPr>
        <w:t xml:space="preserve">asistencia </w:t>
      </w:r>
      <w:r w:rsidR="001C5491" w:rsidRPr="002D486F">
        <w:rPr>
          <w:rFonts w:ascii="Arial" w:hAnsi="Arial" w:cs="Arial"/>
          <w:sz w:val="24"/>
          <w:szCs w:val="24"/>
        </w:rPr>
        <w:t>a un mínimo del 80 % de las clases.</w:t>
      </w:r>
    </w:p>
    <w:p w:rsidR="001C5491" w:rsidRPr="002D486F"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La entrega de un mínimo del 80 % de los </w:t>
      </w:r>
      <w:r w:rsidRPr="002D486F">
        <w:rPr>
          <w:rFonts w:ascii="Arial" w:hAnsi="Arial" w:cs="Arial"/>
          <w:b/>
          <w:bCs/>
          <w:sz w:val="24"/>
          <w:szCs w:val="24"/>
        </w:rPr>
        <w:t>trabajos</w:t>
      </w:r>
      <w:r w:rsidRPr="002D486F">
        <w:rPr>
          <w:rFonts w:ascii="Arial" w:hAnsi="Arial" w:cs="Arial"/>
          <w:sz w:val="24"/>
          <w:szCs w:val="24"/>
        </w:rPr>
        <w:t>.</w:t>
      </w:r>
    </w:p>
    <w:p w:rsidR="001C5491" w:rsidRPr="002D486F"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La </w:t>
      </w:r>
      <w:r w:rsidRPr="002D486F">
        <w:rPr>
          <w:rFonts w:ascii="Arial" w:hAnsi="Arial" w:cs="Arial"/>
          <w:b/>
          <w:bCs/>
          <w:sz w:val="24"/>
          <w:szCs w:val="24"/>
        </w:rPr>
        <w:t xml:space="preserve">participación comprometida </w:t>
      </w:r>
      <w:r w:rsidRPr="002D486F">
        <w:rPr>
          <w:rFonts w:ascii="Arial" w:hAnsi="Arial" w:cs="Arial"/>
          <w:sz w:val="24"/>
          <w:szCs w:val="24"/>
        </w:rPr>
        <w:t>en los trabajos de equipo.</w:t>
      </w:r>
    </w:p>
    <w:p w:rsidR="003C601A" w:rsidRDefault="001C5491" w:rsidP="003C601A">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La capacidad para interpretar y usar críticamente las </w:t>
      </w:r>
      <w:r w:rsidRPr="002D486F">
        <w:rPr>
          <w:rFonts w:ascii="Arial" w:hAnsi="Arial" w:cs="Arial"/>
          <w:b/>
          <w:bCs/>
          <w:sz w:val="24"/>
          <w:szCs w:val="24"/>
        </w:rPr>
        <w:t>categorías conceptuales</w:t>
      </w:r>
      <w:r w:rsidRPr="002D486F">
        <w:rPr>
          <w:rFonts w:ascii="Arial" w:hAnsi="Arial" w:cs="Arial"/>
          <w:sz w:val="24"/>
          <w:szCs w:val="24"/>
        </w:rPr>
        <w:t>.</w:t>
      </w:r>
    </w:p>
    <w:p w:rsidR="001C5491" w:rsidRPr="003C601A" w:rsidRDefault="001C5491" w:rsidP="003C601A">
      <w:pPr>
        <w:pStyle w:val="Prrafodelista"/>
        <w:tabs>
          <w:tab w:val="left" w:pos="6508"/>
        </w:tabs>
        <w:ind w:left="1080"/>
        <w:jc w:val="both"/>
        <w:rPr>
          <w:rFonts w:ascii="Arial" w:hAnsi="Arial" w:cs="Arial"/>
          <w:sz w:val="24"/>
          <w:szCs w:val="24"/>
        </w:rPr>
      </w:pPr>
      <w:r w:rsidRPr="003C601A">
        <w:rPr>
          <w:rFonts w:ascii="Arial" w:hAnsi="Arial" w:cs="Arial"/>
          <w:sz w:val="24"/>
          <w:szCs w:val="24"/>
        </w:rPr>
        <w:t xml:space="preserve">El rigor y la solidez en la </w:t>
      </w:r>
      <w:r w:rsidRPr="003C601A">
        <w:rPr>
          <w:rFonts w:ascii="Arial" w:hAnsi="Arial" w:cs="Arial"/>
          <w:b/>
          <w:bCs/>
          <w:sz w:val="24"/>
          <w:szCs w:val="24"/>
        </w:rPr>
        <w:t xml:space="preserve">argumentación </w:t>
      </w:r>
      <w:r w:rsidRPr="003C601A">
        <w:rPr>
          <w:rFonts w:ascii="Arial" w:hAnsi="Arial" w:cs="Arial"/>
          <w:sz w:val="24"/>
          <w:szCs w:val="24"/>
        </w:rPr>
        <w:t>para defender o criticar opiniones.</w:t>
      </w:r>
    </w:p>
    <w:p w:rsidR="003C601A"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La capacidad para </w:t>
      </w:r>
      <w:r w:rsidRPr="002D486F">
        <w:rPr>
          <w:rFonts w:ascii="Arial" w:hAnsi="Arial" w:cs="Arial"/>
          <w:b/>
          <w:bCs/>
          <w:sz w:val="24"/>
          <w:szCs w:val="24"/>
        </w:rPr>
        <w:t xml:space="preserve">organizar y compartir información </w:t>
      </w:r>
      <w:r w:rsidRPr="002D486F">
        <w:rPr>
          <w:rFonts w:ascii="Arial" w:hAnsi="Arial" w:cs="Arial"/>
          <w:sz w:val="24"/>
          <w:szCs w:val="24"/>
        </w:rPr>
        <w:t xml:space="preserve">en equipo y en clase. </w:t>
      </w:r>
    </w:p>
    <w:p w:rsidR="001C5491" w:rsidRPr="002D486F"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La </w:t>
      </w:r>
      <w:r w:rsidRPr="002D486F">
        <w:rPr>
          <w:rFonts w:ascii="Arial" w:hAnsi="Arial" w:cs="Arial"/>
          <w:b/>
          <w:bCs/>
          <w:sz w:val="24"/>
          <w:szCs w:val="24"/>
        </w:rPr>
        <w:t xml:space="preserve">puntualidad </w:t>
      </w:r>
      <w:r w:rsidRPr="002D486F">
        <w:rPr>
          <w:rFonts w:ascii="Arial" w:hAnsi="Arial" w:cs="Arial"/>
          <w:sz w:val="24"/>
          <w:szCs w:val="24"/>
        </w:rPr>
        <w:t>en la entrega de trabajos.</w:t>
      </w:r>
    </w:p>
    <w:p w:rsidR="001C5491" w:rsidRPr="002D486F"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La capacidad creativa y colaborativa en el trabajo en </w:t>
      </w:r>
      <w:r w:rsidRPr="002D486F">
        <w:rPr>
          <w:rFonts w:ascii="Arial" w:hAnsi="Arial" w:cs="Arial"/>
          <w:b/>
          <w:bCs/>
          <w:sz w:val="24"/>
          <w:szCs w:val="24"/>
        </w:rPr>
        <w:t>equipo</w:t>
      </w:r>
      <w:r w:rsidRPr="002D486F">
        <w:rPr>
          <w:rFonts w:ascii="Arial" w:hAnsi="Arial" w:cs="Arial"/>
          <w:sz w:val="24"/>
          <w:szCs w:val="24"/>
        </w:rPr>
        <w:t>.</w:t>
      </w:r>
    </w:p>
    <w:p w:rsidR="001C5491" w:rsidRPr="002D486F"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 xml:space="preserve">El desarrollo de </w:t>
      </w:r>
      <w:r w:rsidRPr="002D486F">
        <w:rPr>
          <w:rFonts w:ascii="Arial" w:hAnsi="Arial" w:cs="Arial"/>
          <w:b/>
          <w:bCs/>
          <w:sz w:val="24"/>
          <w:szCs w:val="24"/>
        </w:rPr>
        <w:t xml:space="preserve">trabajos voluntarios </w:t>
      </w:r>
      <w:r w:rsidRPr="002D486F">
        <w:rPr>
          <w:rFonts w:ascii="Arial" w:hAnsi="Arial" w:cs="Arial"/>
          <w:sz w:val="24"/>
          <w:szCs w:val="24"/>
        </w:rPr>
        <w:t>(se estimará la calidad sobre la cantidad</w:t>
      </w:r>
      <w:r w:rsidR="003C601A">
        <w:rPr>
          <w:rFonts w:ascii="Arial" w:hAnsi="Arial" w:cs="Arial"/>
          <w:sz w:val="24"/>
          <w:szCs w:val="24"/>
        </w:rPr>
        <w:t>)</w:t>
      </w:r>
    </w:p>
    <w:p w:rsidR="001C5491" w:rsidRPr="002D486F" w:rsidRDefault="001C5491" w:rsidP="001C5491">
      <w:pPr>
        <w:pStyle w:val="Prrafodelista"/>
        <w:tabs>
          <w:tab w:val="left" w:pos="6508"/>
        </w:tabs>
        <w:ind w:left="1080"/>
        <w:jc w:val="both"/>
        <w:rPr>
          <w:rFonts w:ascii="Arial" w:hAnsi="Arial" w:cs="Arial"/>
          <w:sz w:val="24"/>
          <w:szCs w:val="24"/>
        </w:rPr>
      </w:pPr>
      <w:r w:rsidRPr="002D486F">
        <w:rPr>
          <w:rFonts w:ascii="Arial" w:hAnsi="Arial" w:cs="Arial"/>
          <w:sz w:val="24"/>
          <w:szCs w:val="24"/>
        </w:rPr>
        <w:t>Todo lo anterior quedará reflejado en una evaluación que se desglosa de la siguiente forma</w:t>
      </w:r>
    </w:p>
    <w:p w:rsidR="003C601A" w:rsidRDefault="001C5491" w:rsidP="001C5491">
      <w:pPr>
        <w:pStyle w:val="Prrafodelista"/>
        <w:tabs>
          <w:tab w:val="left" w:pos="6508"/>
        </w:tabs>
        <w:ind w:left="1080"/>
        <w:jc w:val="both"/>
        <w:rPr>
          <w:rFonts w:ascii="Arial" w:hAnsi="Arial" w:cs="Arial"/>
          <w:sz w:val="24"/>
          <w:szCs w:val="24"/>
        </w:rPr>
      </w:pPr>
      <w:r w:rsidRPr="002D486F">
        <w:rPr>
          <w:rFonts w:ascii="Arial" w:hAnsi="Arial" w:cs="Arial"/>
          <w:b/>
          <w:bCs/>
          <w:sz w:val="24"/>
          <w:szCs w:val="24"/>
        </w:rPr>
        <w:t xml:space="preserve">Examen final </w:t>
      </w:r>
      <w:r w:rsidRPr="002D486F">
        <w:rPr>
          <w:rFonts w:ascii="Arial" w:hAnsi="Arial" w:cs="Arial"/>
          <w:sz w:val="24"/>
          <w:szCs w:val="24"/>
        </w:rPr>
        <w:t>(40%).</w:t>
      </w:r>
      <w:r w:rsidR="00C6045C">
        <w:rPr>
          <w:rFonts w:ascii="Arial" w:hAnsi="Arial" w:cs="Arial"/>
          <w:sz w:val="24"/>
          <w:szCs w:val="24"/>
        </w:rPr>
        <w:t xml:space="preserve"> </w:t>
      </w:r>
      <w:r w:rsidR="003F5EAD">
        <w:rPr>
          <w:rFonts w:ascii="Arial" w:hAnsi="Arial" w:cs="Arial"/>
          <w:sz w:val="24"/>
          <w:szCs w:val="24"/>
        </w:rPr>
        <w:t xml:space="preserve">Se basara en la </w:t>
      </w:r>
      <w:r w:rsidR="00885DEE">
        <w:rPr>
          <w:rFonts w:ascii="Arial" w:hAnsi="Arial" w:cs="Arial"/>
          <w:sz w:val="24"/>
          <w:szCs w:val="24"/>
        </w:rPr>
        <w:t>Elaboración de un</w:t>
      </w:r>
      <w:r w:rsidR="003C601A">
        <w:rPr>
          <w:rFonts w:ascii="Arial" w:hAnsi="Arial" w:cs="Arial"/>
          <w:sz w:val="24"/>
          <w:szCs w:val="24"/>
        </w:rPr>
        <w:t xml:space="preserve"> ensayo científico que permita plantear las perspectivas de los y las estudiantes en torno a una de las unidades o temáticas vistas durante el semestre, el resultado deberá ser un escrito complejo, completo y comprensible que nos permita conocer las perspectivas del estuante frente a la temática seleccionada</w:t>
      </w:r>
    </w:p>
    <w:p w:rsidR="001C5491" w:rsidRPr="002D486F" w:rsidRDefault="001C5491" w:rsidP="001C5491">
      <w:pPr>
        <w:pStyle w:val="Prrafodelista"/>
        <w:tabs>
          <w:tab w:val="left" w:pos="6508"/>
        </w:tabs>
        <w:ind w:left="1080"/>
        <w:rPr>
          <w:rFonts w:ascii="Arial" w:hAnsi="Arial" w:cs="Arial"/>
          <w:sz w:val="24"/>
          <w:szCs w:val="24"/>
        </w:rPr>
      </w:pPr>
      <w:r w:rsidRPr="002D486F">
        <w:rPr>
          <w:rFonts w:ascii="Arial" w:hAnsi="Arial" w:cs="Arial"/>
          <w:sz w:val="24"/>
          <w:szCs w:val="24"/>
        </w:rPr>
        <w:t>.</w:t>
      </w:r>
    </w:p>
    <w:p w:rsidR="001C5491" w:rsidRPr="002D486F" w:rsidRDefault="001C5491" w:rsidP="001C5491">
      <w:pPr>
        <w:pStyle w:val="Prrafodelista"/>
        <w:tabs>
          <w:tab w:val="left" w:pos="6508"/>
        </w:tabs>
        <w:ind w:left="1080"/>
        <w:rPr>
          <w:rFonts w:ascii="Arial" w:hAnsi="Arial" w:cs="Arial"/>
          <w:b/>
          <w:sz w:val="24"/>
          <w:szCs w:val="24"/>
        </w:rPr>
      </w:pPr>
      <w:r w:rsidRPr="002D486F">
        <w:rPr>
          <w:rFonts w:ascii="Arial" w:hAnsi="Arial" w:cs="Arial"/>
          <w:b/>
          <w:sz w:val="24"/>
          <w:szCs w:val="24"/>
        </w:rPr>
        <w:t>VII.  METODOLOGÍA DEL CURSO</w:t>
      </w:r>
    </w:p>
    <w:p w:rsidR="001C5491" w:rsidRPr="002D486F" w:rsidRDefault="001C5491" w:rsidP="001C5491">
      <w:pPr>
        <w:pStyle w:val="Sinespaciado"/>
        <w:rPr>
          <w:rFonts w:ascii="Arial" w:hAnsi="Arial" w:cs="Arial"/>
          <w:sz w:val="24"/>
          <w:szCs w:val="24"/>
        </w:rPr>
      </w:pPr>
      <w:r w:rsidRPr="002D486F">
        <w:rPr>
          <w:rFonts w:ascii="Arial" w:hAnsi="Arial" w:cs="Arial"/>
          <w:sz w:val="24"/>
          <w:szCs w:val="24"/>
        </w:rPr>
        <w:tab/>
      </w:r>
      <w:r w:rsidRPr="002D486F">
        <w:rPr>
          <w:rFonts w:ascii="Arial" w:hAnsi="Arial" w:cs="Arial"/>
          <w:b/>
          <w:bCs/>
          <w:sz w:val="24"/>
          <w:szCs w:val="24"/>
        </w:rPr>
        <w:t>Cada tema se estructura en las siguientes secciones:</w:t>
      </w:r>
    </w:p>
    <w:p w:rsidR="001C5491" w:rsidRPr="002D486F" w:rsidRDefault="001C5491" w:rsidP="001C5491">
      <w:pPr>
        <w:pStyle w:val="Sinespaciado"/>
        <w:rPr>
          <w:rFonts w:ascii="Arial" w:hAnsi="Arial" w:cs="Arial"/>
          <w:sz w:val="24"/>
          <w:szCs w:val="24"/>
        </w:rPr>
      </w:pPr>
      <w:r w:rsidRPr="002D486F">
        <w:rPr>
          <w:rFonts w:ascii="Arial" w:hAnsi="Arial" w:cs="Arial"/>
          <w:sz w:val="24"/>
          <w:szCs w:val="24"/>
        </w:rPr>
        <w:t>Introducción al tema, en donde se apuntan las ideas fundamentales</w:t>
      </w:r>
      <w:r w:rsidR="00714B98">
        <w:rPr>
          <w:rFonts w:ascii="Arial" w:hAnsi="Arial" w:cs="Arial"/>
          <w:sz w:val="24"/>
          <w:szCs w:val="24"/>
        </w:rPr>
        <w:t xml:space="preserve"> que se desarrollarán </w:t>
      </w:r>
      <w:r w:rsidRPr="002D486F">
        <w:rPr>
          <w:rFonts w:ascii="Arial" w:hAnsi="Arial" w:cs="Arial"/>
          <w:sz w:val="24"/>
          <w:szCs w:val="24"/>
        </w:rPr>
        <w:t xml:space="preserve"> y se relacionan con el contenido general del módulo.</w:t>
      </w:r>
    </w:p>
    <w:p w:rsidR="001C5491" w:rsidRPr="002D486F" w:rsidRDefault="001C5491" w:rsidP="001C5491">
      <w:pPr>
        <w:pStyle w:val="Sinespaciado"/>
        <w:rPr>
          <w:rFonts w:ascii="Arial" w:hAnsi="Arial" w:cs="Arial"/>
          <w:sz w:val="24"/>
          <w:szCs w:val="24"/>
        </w:rPr>
      </w:pPr>
    </w:p>
    <w:p w:rsidR="001C5491" w:rsidRPr="002D486F" w:rsidRDefault="001C5491" w:rsidP="001C5491">
      <w:pPr>
        <w:pStyle w:val="Sinespaciado"/>
        <w:jc w:val="both"/>
        <w:rPr>
          <w:rFonts w:ascii="Arial" w:hAnsi="Arial" w:cs="Arial"/>
          <w:sz w:val="24"/>
          <w:szCs w:val="24"/>
        </w:rPr>
      </w:pPr>
      <w:r w:rsidRPr="002D486F">
        <w:rPr>
          <w:rFonts w:ascii="Arial" w:hAnsi="Arial" w:cs="Arial"/>
          <w:sz w:val="24"/>
          <w:szCs w:val="24"/>
        </w:rPr>
        <w:t>Contenido del tema. Un índice esquemático con la enumeración de los distintos epígrafes, enlazan los distintos textos que desarrollan cada uno de los temas. Para guiar al alumno en el aprendizaje, a lo largo de los textos se han ido destacando las ideas fundamentales con los conceptos fundamentales del glosario, con cuadros o esquemas aclaratorios, con actividades o ejemplos prácticos.</w:t>
      </w:r>
    </w:p>
    <w:p w:rsidR="001C5491" w:rsidRPr="002D486F" w:rsidRDefault="001C5491" w:rsidP="001C5491">
      <w:pPr>
        <w:pStyle w:val="Sinespaciado"/>
        <w:rPr>
          <w:rFonts w:ascii="Arial" w:hAnsi="Arial" w:cs="Arial"/>
          <w:sz w:val="24"/>
          <w:szCs w:val="24"/>
        </w:rPr>
      </w:pPr>
      <w:r w:rsidRPr="002D486F">
        <w:rPr>
          <w:rFonts w:ascii="Arial" w:hAnsi="Arial" w:cs="Arial"/>
          <w:sz w:val="24"/>
          <w:szCs w:val="24"/>
        </w:rPr>
        <w:t>Resumen de las principales ideas contenidas en cada tema.</w:t>
      </w:r>
    </w:p>
    <w:p w:rsidR="001C5491" w:rsidRDefault="001C5491" w:rsidP="001C5491">
      <w:pPr>
        <w:pStyle w:val="Sinespaciado"/>
        <w:rPr>
          <w:rFonts w:ascii="Arial" w:hAnsi="Arial" w:cs="Arial"/>
          <w:sz w:val="24"/>
          <w:szCs w:val="24"/>
        </w:rPr>
      </w:pPr>
      <w:r w:rsidRPr="002D486F">
        <w:rPr>
          <w:rFonts w:ascii="Arial" w:hAnsi="Arial" w:cs="Arial"/>
          <w:sz w:val="24"/>
          <w:szCs w:val="24"/>
        </w:rPr>
        <w:t>Breve bibliografía complementaria y lecturas recomendadas útiles para ampliar conocimientos.</w:t>
      </w:r>
    </w:p>
    <w:p w:rsidR="00714B98" w:rsidRDefault="00714B98" w:rsidP="001C5491">
      <w:pPr>
        <w:pStyle w:val="Sinespaciado"/>
        <w:rPr>
          <w:rFonts w:ascii="Arial" w:hAnsi="Arial" w:cs="Arial"/>
          <w:sz w:val="24"/>
          <w:szCs w:val="24"/>
        </w:rPr>
      </w:pPr>
      <w:r>
        <w:rPr>
          <w:rFonts w:ascii="Arial" w:hAnsi="Arial" w:cs="Arial"/>
          <w:sz w:val="24"/>
          <w:szCs w:val="24"/>
        </w:rPr>
        <w:t>Trabajo Investigativo independiente por parte del estudiante y el docente</w:t>
      </w:r>
    </w:p>
    <w:p w:rsidR="00714B98" w:rsidRDefault="00714B98" w:rsidP="001C5491">
      <w:pPr>
        <w:pStyle w:val="Sinespaciado"/>
        <w:rPr>
          <w:rFonts w:ascii="Arial" w:hAnsi="Arial" w:cs="Arial"/>
          <w:sz w:val="24"/>
          <w:szCs w:val="24"/>
        </w:rPr>
      </w:pPr>
      <w:r>
        <w:rPr>
          <w:rFonts w:ascii="Arial" w:hAnsi="Arial" w:cs="Arial"/>
          <w:sz w:val="24"/>
          <w:szCs w:val="24"/>
        </w:rPr>
        <w:t>Debates que faciliten la adquisición de aprendizajes significativos</w:t>
      </w:r>
    </w:p>
    <w:p w:rsidR="00714B98" w:rsidRDefault="00714B98" w:rsidP="001C5491">
      <w:pPr>
        <w:pStyle w:val="Sinespaciado"/>
        <w:rPr>
          <w:rFonts w:ascii="Arial" w:hAnsi="Arial" w:cs="Arial"/>
          <w:sz w:val="24"/>
          <w:szCs w:val="24"/>
        </w:rPr>
      </w:pPr>
      <w:r>
        <w:rPr>
          <w:rFonts w:ascii="Arial" w:hAnsi="Arial" w:cs="Arial"/>
          <w:sz w:val="24"/>
          <w:szCs w:val="24"/>
        </w:rPr>
        <w:t xml:space="preserve">Acciones que fortalezcan el trabajo colaborativo </w:t>
      </w:r>
    </w:p>
    <w:p w:rsidR="001C5491" w:rsidRPr="002D486F" w:rsidRDefault="001C5491" w:rsidP="001C5491">
      <w:pPr>
        <w:tabs>
          <w:tab w:val="left" w:pos="1141"/>
        </w:tabs>
        <w:rPr>
          <w:rFonts w:ascii="Arial" w:hAnsi="Arial" w:cs="Arial"/>
          <w:sz w:val="24"/>
          <w:szCs w:val="24"/>
        </w:rPr>
      </w:pPr>
    </w:p>
    <w:p w:rsidR="001C5491" w:rsidRPr="002D486F" w:rsidRDefault="001C5491" w:rsidP="001C5491">
      <w:pPr>
        <w:rPr>
          <w:rFonts w:ascii="Arial" w:hAnsi="Arial" w:cs="Arial"/>
          <w:sz w:val="24"/>
          <w:szCs w:val="24"/>
        </w:rPr>
      </w:pPr>
      <w:r w:rsidRPr="002D486F">
        <w:rPr>
          <w:rFonts w:ascii="Arial" w:hAnsi="Arial" w:cs="Arial"/>
          <w:b/>
          <w:bCs/>
          <w:sz w:val="24"/>
          <w:szCs w:val="24"/>
        </w:rPr>
        <w:t>Materiales didácticos</w:t>
      </w:r>
    </w:p>
    <w:p w:rsidR="00D864DC" w:rsidRDefault="001C5491" w:rsidP="0015290E">
      <w:pPr>
        <w:rPr>
          <w:rFonts w:ascii="Arial" w:hAnsi="Arial" w:cs="Arial"/>
          <w:sz w:val="24"/>
          <w:szCs w:val="24"/>
        </w:rPr>
      </w:pPr>
      <w:r w:rsidRPr="002D486F">
        <w:rPr>
          <w:rFonts w:ascii="Arial" w:hAnsi="Arial" w:cs="Arial"/>
          <w:sz w:val="24"/>
          <w:szCs w:val="24"/>
        </w:rPr>
        <w:t>El curso se imparte íntegramente e</w:t>
      </w:r>
      <w:r w:rsidR="00714B98">
        <w:rPr>
          <w:rFonts w:ascii="Arial" w:hAnsi="Arial" w:cs="Arial"/>
          <w:sz w:val="24"/>
          <w:szCs w:val="24"/>
        </w:rPr>
        <w:t>n modalidad presencial, en este sentido se necesitaran materiales como:</w:t>
      </w:r>
    </w:p>
    <w:p w:rsidR="00714B98" w:rsidRPr="00885DEE" w:rsidRDefault="00714B98" w:rsidP="0015290E">
      <w:pPr>
        <w:rPr>
          <w:rFonts w:ascii="Arial" w:hAnsi="Arial" w:cs="Arial"/>
          <w:sz w:val="24"/>
          <w:szCs w:val="24"/>
        </w:rPr>
      </w:pPr>
      <w:proofErr w:type="spellStart"/>
      <w:r>
        <w:rPr>
          <w:rFonts w:ascii="Arial" w:hAnsi="Arial" w:cs="Arial"/>
          <w:sz w:val="24"/>
          <w:szCs w:val="24"/>
        </w:rPr>
        <w:t>Videobeem</w:t>
      </w:r>
      <w:proofErr w:type="spellEnd"/>
      <w:r>
        <w:rPr>
          <w:rFonts w:ascii="Arial" w:hAnsi="Arial" w:cs="Arial"/>
          <w:sz w:val="24"/>
          <w:szCs w:val="24"/>
        </w:rPr>
        <w:t>, sala de proyecciones, tv, cd de películas, textos, videos, guías de estudio etc.</w:t>
      </w:r>
    </w:p>
    <w:p w:rsidR="0015290E" w:rsidRDefault="0015290E" w:rsidP="0015290E"/>
    <w:p w:rsidR="0015290E" w:rsidRPr="00145ACC" w:rsidRDefault="0015290E" w:rsidP="0015290E">
      <w:pPr>
        <w:pStyle w:val="Prrafodelista"/>
        <w:tabs>
          <w:tab w:val="left" w:pos="6508"/>
        </w:tabs>
        <w:ind w:left="1080"/>
        <w:rPr>
          <w:b/>
        </w:rPr>
      </w:pPr>
      <w:r w:rsidRPr="00145ACC">
        <w:rPr>
          <w:b/>
        </w:rPr>
        <w:t>VI</w:t>
      </w:r>
      <w:r>
        <w:rPr>
          <w:b/>
        </w:rPr>
        <w:t>I</w:t>
      </w:r>
      <w:r w:rsidRPr="00145ACC">
        <w:rPr>
          <w:b/>
        </w:rPr>
        <w:t xml:space="preserve">I. </w:t>
      </w:r>
      <w:r>
        <w:rPr>
          <w:b/>
        </w:rPr>
        <w:t xml:space="preserve"> CRONOGRAMA</w:t>
      </w:r>
    </w:p>
    <w:p w:rsidR="0015290E" w:rsidRDefault="0015290E" w:rsidP="0015290E">
      <w:pPr>
        <w:tabs>
          <w:tab w:val="left" w:pos="3348"/>
        </w:tabs>
      </w:pPr>
      <w:r>
        <w:tab/>
      </w:r>
    </w:p>
    <w:p w:rsidR="0015290E" w:rsidRDefault="0015290E" w:rsidP="0015290E">
      <w:pPr>
        <w:tabs>
          <w:tab w:val="left" w:pos="5498"/>
        </w:tabs>
      </w:pPr>
    </w:p>
    <w:tbl>
      <w:tblPr>
        <w:tblStyle w:val="Tablaconcuadrcula"/>
        <w:tblW w:w="5000" w:type="pct"/>
        <w:tblLook w:val="04A0" w:firstRow="1" w:lastRow="0" w:firstColumn="1" w:lastColumn="0" w:noHBand="0" w:noVBand="1"/>
      </w:tblPr>
      <w:tblGrid>
        <w:gridCol w:w="3034"/>
        <w:gridCol w:w="419"/>
        <w:gridCol w:w="419"/>
        <w:gridCol w:w="419"/>
        <w:gridCol w:w="422"/>
        <w:gridCol w:w="418"/>
        <w:gridCol w:w="418"/>
        <w:gridCol w:w="418"/>
        <w:gridCol w:w="418"/>
        <w:gridCol w:w="556"/>
        <w:gridCol w:w="559"/>
        <w:gridCol w:w="556"/>
        <w:gridCol w:w="556"/>
        <w:gridCol w:w="559"/>
        <w:gridCol w:w="559"/>
        <w:gridCol w:w="556"/>
        <w:gridCol w:w="561"/>
        <w:gridCol w:w="538"/>
        <w:gridCol w:w="18"/>
        <w:gridCol w:w="520"/>
        <w:gridCol w:w="36"/>
        <w:gridCol w:w="502"/>
        <w:gridCol w:w="57"/>
        <w:gridCol w:w="478"/>
      </w:tblGrid>
      <w:tr w:rsidR="0015290E" w:rsidTr="00051E8B">
        <w:trPr>
          <w:trHeight w:val="598"/>
        </w:trPr>
        <w:tc>
          <w:tcPr>
            <w:tcW w:w="1167" w:type="pct"/>
            <w:vMerge w:val="restart"/>
            <w:tcBorders>
              <w:tr2bl w:val="single" w:sz="4" w:space="0" w:color="auto"/>
            </w:tcBorders>
          </w:tcPr>
          <w:p w:rsidR="0015290E" w:rsidRDefault="0015290E" w:rsidP="00051E8B">
            <w:pPr>
              <w:tabs>
                <w:tab w:val="left" w:pos="3348"/>
              </w:tabs>
              <w:rPr>
                <w:b/>
              </w:rPr>
            </w:pPr>
            <w:r w:rsidRPr="00C8211D">
              <w:rPr>
                <w:b/>
              </w:rPr>
              <w:t xml:space="preserve">Mes </w:t>
            </w:r>
          </w:p>
          <w:p w:rsidR="0015290E" w:rsidRDefault="0015290E" w:rsidP="00051E8B">
            <w:pPr>
              <w:tabs>
                <w:tab w:val="left" w:pos="3348"/>
              </w:tabs>
              <w:rPr>
                <w:b/>
              </w:rPr>
            </w:pPr>
            <w:r>
              <w:rPr>
                <w:b/>
              </w:rPr>
              <w:t xml:space="preserve">                                       </w:t>
            </w:r>
          </w:p>
          <w:p w:rsidR="0015290E" w:rsidRPr="00C8211D" w:rsidRDefault="0015290E" w:rsidP="00051E8B">
            <w:pPr>
              <w:tabs>
                <w:tab w:val="left" w:pos="3348"/>
              </w:tabs>
              <w:rPr>
                <w:b/>
              </w:rPr>
            </w:pPr>
            <w:r>
              <w:rPr>
                <w:b/>
              </w:rPr>
              <w:t xml:space="preserve">                     Actividad </w:t>
            </w:r>
          </w:p>
        </w:tc>
        <w:tc>
          <w:tcPr>
            <w:tcW w:w="644" w:type="pct"/>
            <w:gridSpan w:val="4"/>
          </w:tcPr>
          <w:p w:rsidR="0015290E" w:rsidRPr="00C8211D" w:rsidRDefault="00002F76" w:rsidP="00051E8B">
            <w:pPr>
              <w:tabs>
                <w:tab w:val="left" w:pos="3348"/>
              </w:tabs>
              <w:rPr>
                <w:b/>
              </w:rPr>
            </w:pPr>
            <w:r>
              <w:rPr>
                <w:b/>
              </w:rPr>
              <w:t xml:space="preserve">Julio </w:t>
            </w:r>
          </w:p>
        </w:tc>
        <w:tc>
          <w:tcPr>
            <w:tcW w:w="644" w:type="pct"/>
            <w:gridSpan w:val="4"/>
          </w:tcPr>
          <w:p w:rsidR="0015290E" w:rsidRPr="00C8211D" w:rsidRDefault="00002F76" w:rsidP="00051E8B">
            <w:pPr>
              <w:tabs>
                <w:tab w:val="left" w:pos="3348"/>
              </w:tabs>
              <w:rPr>
                <w:b/>
              </w:rPr>
            </w:pPr>
            <w:r>
              <w:rPr>
                <w:b/>
              </w:rPr>
              <w:t xml:space="preserve">Agosto </w:t>
            </w:r>
          </w:p>
        </w:tc>
        <w:tc>
          <w:tcPr>
            <w:tcW w:w="857" w:type="pct"/>
            <w:gridSpan w:val="4"/>
          </w:tcPr>
          <w:p w:rsidR="0015290E" w:rsidRDefault="00002F76" w:rsidP="00051E8B">
            <w:pPr>
              <w:tabs>
                <w:tab w:val="left" w:pos="3348"/>
              </w:tabs>
              <w:rPr>
                <w:b/>
              </w:rPr>
            </w:pPr>
            <w:r>
              <w:rPr>
                <w:b/>
              </w:rPr>
              <w:t>Septiembre</w:t>
            </w:r>
          </w:p>
          <w:p w:rsidR="00002F76" w:rsidRPr="00C8211D" w:rsidRDefault="00002F76" w:rsidP="00051E8B">
            <w:pPr>
              <w:tabs>
                <w:tab w:val="left" w:pos="3348"/>
              </w:tabs>
              <w:rPr>
                <w:b/>
              </w:rPr>
            </w:pPr>
          </w:p>
        </w:tc>
        <w:tc>
          <w:tcPr>
            <w:tcW w:w="860" w:type="pct"/>
            <w:gridSpan w:val="4"/>
          </w:tcPr>
          <w:p w:rsidR="0015290E" w:rsidRDefault="00002F76" w:rsidP="00051E8B">
            <w:pPr>
              <w:tabs>
                <w:tab w:val="left" w:pos="3348"/>
              </w:tabs>
              <w:rPr>
                <w:b/>
              </w:rPr>
            </w:pPr>
            <w:r>
              <w:rPr>
                <w:b/>
              </w:rPr>
              <w:t>Octubre</w:t>
            </w:r>
          </w:p>
          <w:p w:rsidR="00002F76" w:rsidRPr="00C8211D" w:rsidRDefault="00002F76" w:rsidP="00051E8B">
            <w:pPr>
              <w:tabs>
                <w:tab w:val="left" w:pos="3348"/>
              </w:tabs>
              <w:rPr>
                <w:b/>
              </w:rPr>
            </w:pPr>
          </w:p>
        </w:tc>
        <w:tc>
          <w:tcPr>
            <w:tcW w:w="828" w:type="pct"/>
            <w:gridSpan w:val="7"/>
          </w:tcPr>
          <w:p w:rsidR="0015290E" w:rsidRDefault="00002F76" w:rsidP="00051E8B">
            <w:pPr>
              <w:tabs>
                <w:tab w:val="left" w:pos="3348"/>
              </w:tabs>
              <w:rPr>
                <w:b/>
              </w:rPr>
            </w:pPr>
            <w:r>
              <w:rPr>
                <w:b/>
              </w:rPr>
              <w:t>Noviembre</w:t>
            </w:r>
          </w:p>
          <w:p w:rsidR="00002F76" w:rsidRPr="00C8211D" w:rsidRDefault="00002F76" w:rsidP="00051E8B">
            <w:pPr>
              <w:tabs>
                <w:tab w:val="left" w:pos="3348"/>
              </w:tabs>
              <w:rPr>
                <w:b/>
              </w:rPr>
            </w:pPr>
          </w:p>
        </w:tc>
      </w:tr>
      <w:tr w:rsidR="0015290E" w:rsidTr="00051E8B">
        <w:trPr>
          <w:trHeight w:val="206"/>
        </w:trPr>
        <w:tc>
          <w:tcPr>
            <w:tcW w:w="1167" w:type="pct"/>
            <w:vMerge/>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162" w:type="pct"/>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161" w:type="pct"/>
          </w:tcPr>
          <w:p w:rsidR="0015290E" w:rsidRPr="00C8211D" w:rsidRDefault="0015290E" w:rsidP="00051E8B">
            <w:pPr>
              <w:tabs>
                <w:tab w:val="left" w:pos="3348"/>
              </w:tabs>
              <w:rPr>
                <w:b/>
              </w:rPr>
            </w:pPr>
          </w:p>
        </w:tc>
        <w:tc>
          <w:tcPr>
            <w:tcW w:w="214" w:type="pct"/>
          </w:tcPr>
          <w:p w:rsidR="0015290E" w:rsidRPr="00C8211D" w:rsidRDefault="0015290E" w:rsidP="00051E8B">
            <w:pPr>
              <w:tabs>
                <w:tab w:val="left" w:pos="3348"/>
              </w:tabs>
              <w:rPr>
                <w:b/>
              </w:rPr>
            </w:pPr>
          </w:p>
        </w:tc>
        <w:tc>
          <w:tcPr>
            <w:tcW w:w="215" w:type="pct"/>
          </w:tcPr>
          <w:p w:rsidR="0015290E" w:rsidRPr="00C8211D" w:rsidRDefault="0015290E" w:rsidP="00051E8B">
            <w:pPr>
              <w:tabs>
                <w:tab w:val="left" w:pos="3348"/>
              </w:tabs>
              <w:rPr>
                <w:b/>
              </w:rPr>
            </w:pPr>
          </w:p>
        </w:tc>
        <w:tc>
          <w:tcPr>
            <w:tcW w:w="214" w:type="pct"/>
          </w:tcPr>
          <w:p w:rsidR="0015290E" w:rsidRPr="00C8211D" w:rsidRDefault="0015290E" w:rsidP="00051E8B">
            <w:pPr>
              <w:tabs>
                <w:tab w:val="left" w:pos="3348"/>
              </w:tabs>
              <w:rPr>
                <w:b/>
              </w:rPr>
            </w:pPr>
          </w:p>
        </w:tc>
        <w:tc>
          <w:tcPr>
            <w:tcW w:w="214" w:type="pct"/>
          </w:tcPr>
          <w:p w:rsidR="0015290E" w:rsidRPr="00C8211D" w:rsidRDefault="0015290E" w:rsidP="00051E8B">
            <w:pPr>
              <w:tabs>
                <w:tab w:val="left" w:pos="3348"/>
              </w:tabs>
              <w:rPr>
                <w:b/>
              </w:rPr>
            </w:pPr>
          </w:p>
        </w:tc>
        <w:tc>
          <w:tcPr>
            <w:tcW w:w="215" w:type="pct"/>
          </w:tcPr>
          <w:p w:rsidR="0015290E" w:rsidRPr="00C8211D" w:rsidRDefault="0015290E" w:rsidP="00051E8B">
            <w:pPr>
              <w:tabs>
                <w:tab w:val="left" w:pos="3348"/>
              </w:tabs>
              <w:rPr>
                <w:b/>
              </w:rPr>
            </w:pPr>
          </w:p>
        </w:tc>
        <w:tc>
          <w:tcPr>
            <w:tcW w:w="215" w:type="pct"/>
          </w:tcPr>
          <w:p w:rsidR="0015290E" w:rsidRPr="00C8211D" w:rsidRDefault="0015290E" w:rsidP="00051E8B">
            <w:pPr>
              <w:tabs>
                <w:tab w:val="left" w:pos="3348"/>
              </w:tabs>
              <w:rPr>
                <w:b/>
              </w:rPr>
            </w:pPr>
          </w:p>
        </w:tc>
        <w:tc>
          <w:tcPr>
            <w:tcW w:w="214" w:type="pct"/>
          </w:tcPr>
          <w:p w:rsidR="0015290E" w:rsidRPr="00C8211D" w:rsidRDefault="0015290E" w:rsidP="00051E8B">
            <w:pPr>
              <w:tabs>
                <w:tab w:val="left" w:pos="3348"/>
              </w:tabs>
              <w:rPr>
                <w:b/>
              </w:rPr>
            </w:pPr>
          </w:p>
        </w:tc>
        <w:tc>
          <w:tcPr>
            <w:tcW w:w="215" w:type="pct"/>
          </w:tcPr>
          <w:p w:rsidR="0015290E" w:rsidRPr="00C8211D" w:rsidRDefault="0015290E" w:rsidP="00051E8B">
            <w:pPr>
              <w:tabs>
                <w:tab w:val="left" w:pos="3348"/>
              </w:tabs>
              <w:rPr>
                <w:b/>
              </w:rPr>
            </w:pPr>
          </w:p>
        </w:tc>
        <w:tc>
          <w:tcPr>
            <w:tcW w:w="207" w:type="pct"/>
          </w:tcPr>
          <w:p w:rsidR="0015290E" w:rsidRPr="00C8211D" w:rsidRDefault="0015290E" w:rsidP="00051E8B">
            <w:pPr>
              <w:tabs>
                <w:tab w:val="left" w:pos="3348"/>
              </w:tabs>
              <w:rPr>
                <w:b/>
              </w:rPr>
            </w:pPr>
          </w:p>
        </w:tc>
        <w:tc>
          <w:tcPr>
            <w:tcW w:w="207" w:type="pct"/>
            <w:gridSpan w:val="2"/>
          </w:tcPr>
          <w:p w:rsidR="0015290E" w:rsidRPr="00C8211D" w:rsidRDefault="0015290E" w:rsidP="00051E8B">
            <w:pPr>
              <w:tabs>
                <w:tab w:val="left" w:pos="3348"/>
              </w:tabs>
              <w:rPr>
                <w:b/>
              </w:rPr>
            </w:pPr>
          </w:p>
        </w:tc>
        <w:tc>
          <w:tcPr>
            <w:tcW w:w="207" w:type="pct"/>
            <w:gridSpan w:val="2"/>
          </w:tcPr>
          <w:p w:rsidR="0015290E" w:rsidRPr="00C8211D" w:rsidRDefault="0015290E" w:rsidP="00051E8B">
            <w:pPr>
              <w:tabs>
                <w:tab w:val="left" w:pos="3348"/>
              </w:tabs>
              <w:rPr>
                <w:b/>
              </w:rPr>
            </w:pPr>
          </w:p>
        </w:tc>
        <w:tc>
          <w:tcPr>
            <w:tcW w:w="207" w:type="pct"/>
            <w:gridSpan w:val="2"/>
          </w:tcPr>
          <w:p w:rsidR="0015290E" w:rsidRPr="00C8211D" w:rsidRDefault="0015290E" w:rsidP="00051E8B">
            <w:pPr>
              <w:tabs>
                <w:tab w:val="left" w:pos="3348"/>
              </w:tabs>
              <w:rPr>
                <w:b/>
              </w:rPr>
            </w:pPr>
          </w:p>
        </w:tc>
      </w:tr>
      <w:tr w:rsidR="0015290E" w:rsidTr="00051E8B">
        <w:tc>
          <w:tcPr>
            <w:tcW w:w="1167" w:type="pct"/>
          </w:tcPr>
          <w:p w:rsidR="0015290E" w:rsidRDefault="00714B98" w:rsidP="00051E8B">
            <w:pPr>
              <w:tabs>
                <w:tab w:val="left" w:pos="3348"/>
              </w:tabs>
            </w:pPr>
            <w:r>
              <w:t>Reuniones Docentes de la asignatura</w:t>
            </w:r>
          </w:p>
        </w:tc>
        <w:tc>
          <w:tcPr>
            <w:tcW w:w="161" w:type="pct"/>
          </w:tcPr>
          <w:p w:rsidR="0015290E" w:rsidRDefault="00714B98" w:rsidP="00051E8B">
            <w:pPr>
              <w:tabs>
                <w:tab w:val="left" w:pos="3348"/>
              </w:tabs>
            </w:pPr>
            <w:r>
              <w:t>x</w:t>
            </w:r>
          </w:p>
        </w:tc>
        <w:tc>
          <w:tcPr>
            <w:tcW w:w="161" w:type="pct"/>
          </w:tcPr>
          <w:p w:rsidR="0015290E" w:rsidRDefault="0015290E" w:rsidP="00051E8B">
            <w:pPr>
              <w:tabs>
                <w:tab w:val="left" w:pos="3348"/>
              </w:tabs>
            </w:pPr>
          </w:p>
        </w:tc>
        <w:tc>
          <w:tcPr>
            <w:tcW w:w="161" w:type="pct"/>
          </w:tcPr>
          <w:p w:rsidR="0015290E" w:rsidRDefault="00714B98" w:rsidP="00051E8B">
            <w:pPr>
              <w:tabs>
                <w:tab w:val="left" w:pos="3348"/>
              </w:tabs>
            </w:pPr>
            <w:r>
              <w:t>x</w:t>
            </w:r>
          </w:p>
        </w:tc>
        <w:tc>
          <w:tcPr>
            <w:tcW w:w="162" w:type="pct"/>
          </w:tcPr>
          <w:p w:rsidR="0015290E" w:rsidRDefault="0015290E" w:rsidP="00051E8B">
            <w:pPr>
              <w:tabs>
                <w:tab w:val="left" w:pos="3348"/>
              </w:tabs>
            </w:pPr>
          </w:p>
        </w:tc>
        <w:tc>
          <w:tcPr>
            <w:tcW w:w="161" w:type="pct"/>
          </w:tcPr>
          <w:p w:rsidR="0015290E" w:rsidRDefault="00714B98" w:rsidP="00051E8B">
            <w:pPr>
              <w:tabs>
                <w:tab w:val="left" w:pos="3348"/>
              </w:tabs>
            </w:pPr>
            <w:r>
              <w:t>x</w:t>
            </w:r>
          </w:p>
        </w:tc>
        <w:tc>
          <w:tcPr>
            <w:tcW w:w="161" w:type="pct"/>
          </w:tcPr>
          <w:p w:rsidR="0015290E" w:rsidRDefault="0015290E" w:rsidP="00051E8B">
            <w:pPr>
              <w:tabs>
                <w:tab w:val="left" w:pos="3348"/>
              </w:tabs>
            </w:pPr>
          </w:p>
        </w:tc>
        <w:tc>
          <w:tcPr>
            <w:tcW w:w="161" w:type="pct"/>
          </w:tcPr>
          <w:p w:rsidR="0015290E" w:rsidRDefault="00714B98" w:rsidP="00051E8B">
            <w:pPr>
              <w:tabs>
                <w:tab w:val="left" w:pos="3348"/>
              </w:tabs>
            </w:pPr>
            <w:r>
              <w:t>x</w:t>
            </w:r>
          </w:p>
        </w:tc>
        <w:tc>
          <w:tcPr>
            <w:tcW w:w="161" w:type="pct"/>
          </w:tcPr>
          <w:p w:rsidR="0015290E" w:rsidRDefault="0015290E" w:rsidP="00051E8B">
            <w:pPr>
              <w:tabs>
                <w:tab w:val="left" w:pos="3348"/>
              </w:tabs>
            </w:pPr>
          </w:p>
        </w:tc>
        <w:tc>
          <w:tcPr>
            <w:tcW w:w="214" w:type="pct"/>
          </w:tcPr>
          <w:p w:rsidR="0015290E" w:rsidRDefault="00714B98" w:rsidP="00051E8B">
            <w:pPr>
              <w:tabs>
                <w:tab w:val="left" w:pos="3348"/>
              </w:tabs>
            </w:pPr>
            <w:r>
              <w:t>x</w:t>
            </w:r>
          </w:p>
        </w:tc>
        <w:tc>
          <w:tcPr>
            <w:tcW w:w="215" w:type="pct"/>
          </w:tcPr>
          <w:p w:rsidR="0015290E" w:rsidRDefault="0015290E" w:rsidP="00051E8B">
            <w:pPr>
              <w:tabs>
                <w:tab w:val="left" w:pos="3348"/>
              </w:tabs>
            </w:pPr>
          </w:p>
        </w:tc>
        <w:tc>
          <w:tcPr>
            <w:tcW w:w="214" w:type="pct"/>
          </w:tcPr>
          <w:p w:rsidR="0015290E" w:rsidRDefault="00714B98" w:rsidP="00051E8B">
            <w:pPr>
              <w:tabs>
                <w:tab w:val="left" w:pos="3348"/>
              </w:tabs>
            </w:pPr>
            <w:r>
              <w:t>x</w:t>
            </w:r>
          </w:p>
        </w:tc>
        <w:tc>
          <w:tcPr>
            <w:tcW w:w="214" w:type="pct"/>
          </w:tcPr>
          <w:p w:rsidR="0015290E" w:rsidRDefault="0015290E" w:rsidP="00051E8B">
            <w:pPr>
              <w:tabs>
                <w:tab w:val="left" w:pos="3348"/>
              </w:tabs>
            </w:pPr>
          </w:p>
        </w:tc>
        <w:tc>
          <w:tcPr>
            <w:tcW w:w="215" w:type="pct"/>
          </w:tcPr>
          <w:p w:rsidR="0015290E" w:rsidRDefault="00714B98" w:rsidP="00051E8B">
            <w:pPr>
              <w:tabs>
                <w:tab w:val="left" w:pos="3348"/>
              </w:tabs>
            </w:pPr>
            <w:r>
              <w:t>x</w:t>
            </w:r>
          </w:p>
        </w:tc>
        <w:tc>
          <w:tcPr>
            <w:tcW w:w="215" w:type="pct"/>
          </w:tcPr>
          <w:p w:rsidR="0015290E" w:rsidRDefault="0015290E" w:rsidP="00051E8B">
            <w:pPr>
              <w:tabs>
                <w:tab w:val="left" w:pos="3348"/>
              </w:tabs>
            </w:pPr>
          </w:p>
        </w:tc>
        <w:tc>
          <w:tcPr>
            <w:tcW w:w="214" w:type="pct"/>
          </w:tcPr>
          <w:p w:rsidR="0015290E" w:rsidRDefault="00714B98" w:rsidP="00051E8B">
            <w:pPr>
              <w:tabs>
                <w:tab w:val="left" w:pos="3348"/>
              </w:tabs>
            </w:pPr>
            <w:r>
              <w:t>x</w:t>
            </w:r>
          </w:p>
        </w:tc>
        <w:tc>
          <w:tcPr>
            <w:tcW w:w="215" w:type="pct"/>
          </w:tcPr>
          <w:p w:rsidR="0015290E" w:rsidRDefault="0015290E" w:rsidP="00051E8B">
            <w:pPr>
              <w:tabs>
                <w:tab w:val="left" w:pos="3348"/>
              </w:tabs>
            </w:pPr>
          </w:p>
        </w:tc>
        <w:tc>
          <w:tcPr>
            <w:tcW w:w="214" w:type="pct"/>
            <w:gridSpan w:val="2"/>
          </w:tcPr>
          <w:p w:rsidR="0015290E" w:rsidRDefault="00714B98" w:rsidP="00051E8B">
            <w:pPr>
              <w:tabs>
                <w:tab w:val="left" w:pos="3348"/>
              </w:tabs>
            </w:pPr>
            <w:r>
              <w:t>x</w:t>
            </w:r>
          </w:p>
        </w:tc>
        <w:tc>
          <w:tcPr>
            <w:tcW w:w="214" w:type="pct"/>
            <w:gridSpan w:val="2"/>
          </w:tcPr>
          <w:p w:rsidR="0015290E" w:rsidRDefault="0015290E" w:rsidP="00051E8B">
            <w:pPr>
              <w:tabs>
                <w:tab w:val="left" w:pos="3348"/>
              </w:tabs>
            </w:pPr>
          </w:p>
        </w:tc>
        <w:tc>
          <w:tcPr>
            <w:tcW w:w="215" w:type="pct"/>
            <w:gridSpan w:val="2"/>
          </w:tcPr>
          <w:p w:rsidR="0015290E" w:rsidRDefault="00714B98" w:rsidP="00051E8B">
            <w:pPr>
              <w:tabs>
                <w:tab w:val="left" w:pos="3348"/>
              </w:tabs>
            </w:pPr>
            <w:r>
              <w:t>x</w:t>
            </w:r>
          </w:p>
        </w:tc>
        <w:tc>
          <w:tcPr>
            <w:tcW w:w="185" w:type="pct"/>
          </w:tcPr>
          <w:p w:rsidR="0015290E" w:rsidRDefault="0015290E" w:rsidP="00051E8B">
            <w:pPr>
              <w:tabs>
                <w:tab w:val="left" w:pos="3348"/>
              </w:tabs>
            </w:pPr>
          </w:p>
        </w:tc>
      </w:tr>
      <w:tr w:rsidR="0015290E" w:rsidTr="00051E8B">
        <w:tc>
          <w:tcPr>
            <w:tcW w:w="1167" w:type="pct"/>
          </w:tcPr>
          <w:p w:rsidR="0015290E" w:rsidRPr="00E55A9D" w:rsidRDefault="00714B98" w:rsidP="00051E8B">
            <w:pPr>
              <w:tabs>
                <w:tab w:val="left" w:pos="3348"/>
              </w:tabs>
              <w:rPr>
                <w:sz w:val="20"/>
                <w:szCs w:val="20"/>
              </w:rPr>
            </w:pPr>
            <w:r w:rsidRPr="00E55A9D">
              <w:rPr>
                <w:sz w:val="20"/>
                <w:szCs w:val="20"/>
              </w:rPr>
              <w:t>Visita al Centro de documentación Afrocolombiana  MUNTU-BANTU</w:t>
            </w: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E55A9D" w:rsidP="00051E8B">
            <w:pPr>
              <w:tabs>
                <w:tab w:val="left" w:pos="3348"/>
              </w:tabs>
            </w:pPr>
            <w:r>
              <w:t>x</w:t>
            </w: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Default="00E55A9D" w:rsidP="00051E8B">
            <w:pPr>
              <w:tabs>
                <w:tab w:val="left" w:pos="3348"/>
              </w:tabs>
            </w:pPr>
            <w:r>
              <w:t>Salida de Campo para Ejercicio Etnográfico</w:t>
            </w: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E55A9D" w:rsidP="00051E8B">
            <w:pPr>
              <w:tabs>
                <w:tab w:val="left" w:pos="3348"/>
              </w:tabs>
            </w:pPr>
            <w:r>
              <w:t>X</w:t>
            </w: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Default="00E55A9D" w:rsidP="00051E8B">
            <w:pPr>
              <w:tabs>
                <w:tab w:val="left" w:pos="3348"/>
              </w:tabs>
            </w:pPr>
            <w:r>
              <w:t>Proyección de Película El Abrazo de la Serpiente</w:t>
            </w: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E55A9D" w:rsidP="00051E8B">
            <w:pPr>
              <w:tabs>
                <w:tab w:val="left" w:pos="3348"/>
              </w:tabs>
            </w:pPr>
            <w:r>
              <w:t>x</w:t>
            </w: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Default="00E55A9D" w:rsidP="00051E8B">
            <w:pPr>
              <w:tabs>
                <w:tab w:val="left" w:pos="3348"/>
              </w:tabs>
            </w:pPr>
            <w:r>
              <w:t>Reporte Primeros Parciales</w:t>
            </w: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E55A9D" w:rsidP="00051E8B">
            <w:pPr>
              <w:tabs>
                <w:tab w:val="left" w:pos="3348"/>
              </w:tabs>
            </w:pPr>
            <w:r>
              <w:t>x</w:t>
            </w: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Default="00E55A9D" w:rsidP="00051E8B">
            <w:pPr>
              <w:tabs>
                <w:tab w:val="left" w:pos="3348"/>
              </w:tabs>
            </w:pPr>
            <w:r>
              <w:t>Segundos Parciales</w:t>
            </w: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E55A9D" w:rsidP="00051E8B">
            <w:pPr>
              <w:tabs>
                <w:tab w:val="left" w:pos="3348"/>
              </w:tabs>
            </w:pPr>
            <w:r>
              <w:t>x</w:t>
            </w: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Default="00E55A9D" w:rsidP="00051E8B">
            <w:pPr>
              <w:tabs>
                <w:tab w:val="left" w:pos="3348"/>
              </w:tabs>
            </w:pPr>
            <w:r>
              <w:t>Exámenes Finales</w:t>
            </w: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E55A9D" w:rsidP="00051E8B">
            <w:pPr>
              <w:tabs>
                <w:tab w:val="left" w:pos="3348"/>
              </w:tabs>
            </w:pPr>
            <w:r>
              <w:t>x</w:t>
            </w:r>
          </w:p>
        </w:tc>
        <w:tc>
          <w:tcPr>
            <w:tcW w:w="215" w:type="pct"/>
            <w:gridSpan w:val="2"/>
          </w:tcPr>
          <w:p w:rsidR="0015290E" w:rsidRDefault="0015290E" w:rsidP="00051E8B">
            <w:pPr>
              <w:tabs>
                <w:tab w:val="left" w:pos="3348"/>
              </w:tabs>
            </w:pPr>
          </w:p>
        </w:tc>
        <w:tc>
          <w:tcPr>
            <w:tcW w:w="185" w:type="pct"/>
          </w:tcPr>
          <w:p w:rsidR="0015290E" w:rsidRDefault="0015290E" w:rsidP="00051E8B">
            <w:pPr>
              <w:tabs>
                <w:tab w:val="left" w:pos="3348"/>
              </w:tabs>
            </w:pPr>
          </w:p>
        </w:tc>
      </w:tr>
      <w:tr w:rsidR="0015290E" w:rsidTr="00051E8B">
        <w:tc>
          <w:tcPr>
            <w:tcW w:w="1167" w:type="pct"/>
          </w:tcPr>
          <w:p w:rsidR="0015290E" w:rsidRDefault="00E55A9D" w:rsidP="00051E8B">
            <w:pPr>
              <w:tabs>
                <w:tab w:val="left" w:pos="3348"/>
              </w:tabs>
            </w:pPr>
            <w:r>
              <w:t>Diferidos y Habilitaciones</w:t>
            </w: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E55A9D" w:rsidP="00051E8B">
            <w:pPr>
              <w:tabs>
                <w:tab w:val="left" w:pos="3348"/>
              </w:tabs>
            </w:pPr>
            <w:r>
              <w:t>x</w:t>
            </w:r>
          </w:p>
        </w:tc>
        <w:tc>
          <w:tcPr>
            <w:tcW w:w="185" w:type="pct"/>
          </w:tcPr>
          <w:p w:rsidR="0015290E" w:rsidRDefault="0015290E" w:rsidP="00051E8B">
            <w:pPr>
              <w:tabs>
                <w:tab w:val="left" w:pos="3348"/>
              </w:tabs>
            </w:pPr>
          </w:p>
        </w:tc>
      </w:tr>
      <w:tr w:rsidR="0015290E" w:rsidTr="00051E8B">
        <w:tc>
          <w:tcPr>
            <w:tcW w:w="1167" w:type="pct"/>
          </w:tcPr>
          <w:p w:rsidR="0015290E" w:rsidRDefault="00E55A9D" w:rsidP="00051E8B">
            <w:pPr>
              <w:tabs>
                <w:tab w:val="left" w:pos="3348"/>
              </w:tabs>
            </w:pPr>
            <w:r>
              <w:t>Reporte Final de Notas</w:t>
            </w: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2"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161"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tcPr>
          <w:p w:rsidR="0015290E" w:rsidRDefault="0015290E" w:rsidP="00051E8B">
            <w:pPr>
              <w:tabs>
                <w:tab w:val="left" w:pos="3348"/>
              </w:tabs>
            </w:pPr>
          </w:p>
        </w:tc>
        <w:tc>
          <w:tcPr>
            <w:tcW w:w="215" w:type="pct"/>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4" w:type="pct"/>
            <w:gridSpan w:val="2"/>
          </w:tcPr>
          <w:p w:rsidR="0015290E" w:rsidRDefault="0015290E" w:rsidP="00051E8B">
            <w:pPr>
              <w:tabs>
                <w:tab w:val="left" w:pos="3348"/>
              </w:tabs>
            </w:pPr>
          </w:p>
        </w:tc>
        <w:tc>
          <w:tcPr>
            <w:tcW w:w="215" w:type="pct"/>
            <w:gridSpan w:val="2"/>
          </w:tcPr>
          <w:p w:rsidR="0015290E" w:rsidRDefault="0015290E" w:rsidP="00051E8B">
            <w:pPr>
              <w:tabs>
                <w:tab w:val="left" w:pos="3348"/>
              </w:tabs>
            </w:pPr>
          </w:p>
        </w:tc>
        <w:tc>
          <w:tcPr>
            <w:tcW w:w="185" w:type="pct"/>
          </w:tcPr>
          <w:p w:rsidR="0015290E" w:rsidRDefault="00885A3F" w:rsidP="00051E8B">
            <w:pPr>
              <w:tabs>
                <w:tab w:val="left" w:pos="3348"/>
              </w:tabs>
            </w:pPr>
            <w:r>
              <w:t>X</w:t>
            </w:r>
          </w:p>
        </w:tc>
      </w:tr>
    </w:tbl>
    <w:p w:rsidR="0015290E" w:rsidRDefault="0015290E" w:rsidP="0015290E">
      <w:pPr>
        <w:tabs>
          <w:tab w:val="left" w:pos="3348"/>
        </w:tabs>
      </w:pPr>
    </w:p>
    <w:p w:rsidR="0015290E" w:rsidRDefault="0015290E" w:rsidP="0015290E">
      <w:pPr>
        <w:tabs>
          <w:tab w:val="left" w:pos="3348"/>
        </w:tabs>
      </w:pPr>
    </w:p>
    <w:p w:rsidR="0015290E" w:rsidRDefault="0015290E" w:rsidP="0015290E">
      <w:pPr>
        <w:tabs>
          <w:tab w:val="left" w:pos="3348"/>
        </w:tabs>
      </w:pPr>
    </w:p>
    <w:p w:rsidR="0015290E" w:rsidRDefault="0015290E" w:rsidP="0015290E">
      <w:r>
        <w:br w:type="page"/>
      </w:r>
    </w:p>
    <w:p w:rsidR="00D864DC" w:rsidRPr="000309D5" w:rsidRDefault="0015290E" w:rsidP="00D864DC">
      <w:pPr>
        <w:rPr>
          <w:rFonts w:ascii="Arial" w:hAnsi="Arial" w:cs="Arial"/>
          <w:sz w:val="24"/>
          <w:szCs w:val="24"/>
        </w:rPr>
      </w:pPr>
      <w:r w:rsidRPr="00C47901">
        <w:rPr>
          <w:sz w:val="28"/>
          <w:szCs w:val="28"/>
        </w:rPr>
        <w:t>IX</w:t>
      </w:r>
      <w:r>
        <w:t xml:space="preserve">.   </w:t>
      </w:r>
      <w:r w:rsidR="00D864DC" w:rsidRPr="000309D5">
        <w:rPr>
          <w:rFonts w:ascii="Arial" w:hAnsi="Arial" w:cs="Arial"/>
          <w:sz w:val="24"/>
          <w:szCs w:val="24"/>
        </w:rPr>
        <w:t xml:space="preserve">.   </w:t>
      </w:r>
      <w:r w:rsidR="00D864DC" w:rsidRPr="000309D5">
        <w:rPr>
          <w:rFonts w:ascii="Arial" w:hAnsi="Arial" w:cs="Arial"/>
          <w:b/>
          <w:bCs/>
          <w:sz w:val="24"/>
          <w:szCs w:val="24"/>
        </w:rPr>
        <w:t>ESTRATEGIAS PEDAGÓGICAS PARA EL DESARROLLO DEL CURSO</w:t>
      </w:r>
    </w:p>
    <w:p w:rsidR="00D864DC" w:rsidRPr="000309D5" w:rsidRDefault="00D864DC" w:rsidP="00D864DC">
      <w:pPr>
        <w:pStyle w:val="Prrafodelista"/>
        <w:ind w:left="1080"/>
        <w:jc w:val="both"/>
        <w:rPr>
          <w:rFonts w:ascii="Arial" w:hAnsi="Arial" w:cs="Arial"/>
          <w:sz w:val="24"/>
          <w:szCs w:val="24"/>
        </w:rPr>
      </w:pPr>
      <w:r w:rsidRPr="000309D5">
        <w:rPr>
          <w:rFonts w:ascii="Arial" w:hAnsi="Arial" w:cs="Arial"/>
          <w:sz w:val="24"/>
          <w:szCs w:val="24"/>
        </w:rPr>
        <w:t>Entendidas las estrategias pedagógicas como el conjunto de prácticas que propician el aprendizaje de los estudiantes, orientado hacia los objetivos previstos</w:t>
      </w:r>
      <w:r w:rsidRPr="000309D5">
        <w:rPr>
          <w:rFonts w:ascii="Arial" w:hAnsi="Arial" w:cs="Arial"/>
          <w:sz w:val="24"/>
          <w:szCs w:val="24"/>
          <w:lang w:val="es-MX"/>
        </w:rPr>
        <w:t xml:space="preserve"> </w:t>
      </w:r>
      <w:r w:rsidRPr="000309D5">
        <w:rPr>
          <w:rFonts w:ascii="Arial" w:hAnsi="Arial" w:cs="Arial"/>
          <w:sz w:val="24"/>
          <w:szCs w:val="24"/>
        </w:rPr>
        <w:t>por la Carrera en la búsqueda del desarrollo profesional y humano, aquellas se seleccionan en cada asignatura considerando el tipo de contenido -declarativo, procedimental o actitudinal- que se busca trabajar en cumplimiento de los objetivos planteados.</w:t>
      </w:r>
    </w:p>
    <w:p w:rsidR="00D864DC" w:rsidRPr="000309D5" w:rsidRDefault="00D864DC" w:rsidP="00D864DC">
      <w:pPr>
        <w:pStyle w:val="Prrafodelista"/>
        <w:ind w:left="1080"/>
        <w:jc w:val="both"/>
        <w:rPr>
          <w:rFonts w:ascii="Arial" w:hAnsi="Arial" w:cs="Arial"/>
          <w:sz w:val="24"/>
          <w:szCs w:val="24"/>
        </w:rPr>
      </w:pP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Las estrategias pedagógicas referidas al aprendizaje, más usadas para el desarrollo del curso son:</w:t>
      </w:r>
      <w:r w:rsidRPr="000309D5">
        <w:rPr>
          <w:rFonts w:ascii="Arial" w:hAnsi="Arial" w:cs="Arial"/>
          <w:sz w:val="24"/>
          <w:szCs w:val="24"/>
        </w:rPr>
        <w:tab/>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Aprendizaje Basado en Problemas (PBL)</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Aprendizaje colaborativo</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Aprendizaje Orientado a Proyectos (POL) Método de preguntas</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Exposición</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xml:space="preserve">Simuladores educativos </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xml:space="preserve">Método de proyectos </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xml:space="preserve">Prácticas profesionales </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xml:space="preserve">Estudio de Casos </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xml:space="preserve">Trabajo de campo </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xml:space="preserve">Lecturas de clase </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Trabajo autónomo</w:t>
      </w:r>
    </w:p>
    <w:p w:rsidR="00D864DC" w:rsidRPr="000309D5" w:rsidRDefault="00D864DC" w:rsidP="00D864DC">
      <w:pPr>
        <w:pStyle w:val="Prrafodelista"/>
        <w:tabs>
          <w:tab w:val="left" w:pos="10267"/>
        </w:tabs>
        <w:ind w:left="1080"/>
        <w:jc w:val="both"/>
        <w:rPr>
          <w:rFonts w:ascii="Arial" w:hAnsi="Arial" w:cs="Arial"/>
          <w:sz w:val="24"/>
          <w:szCs w:val="24"/>
        </w:rPr>
      </w:pPr>
    </w:p>
    <w:p w:rsidR="00D864DC" w:rsidRPr="000309D5" w:rsidRDefault="00D864DC" w:rsidP="00D864DC">
      <w:pPr>
        <w:pStyle w:val="Prrafodelista"/>
        <w:tabs>
          <w:tab w:val="left" w:pos="10267"/>
        </w:tabs>
        <w:ind w:left="1080"/>
        <w:jc w:val="both"/>
        <w:rPr>
          <w:rFonts w:ascii="Arial" w:hAnsi="Arial" w:cs="Arial"/>
          <w:b/>
          <w:bCs/>
          <w:sz w:val="24"/>
          <w:szCs w:val="24"/>
        </w:rPr>
      </w:pPr>
      <w:r w:rsidRPr="000309D5">
        <w:rPr>
          <w:rFonts w:ascii="Arial" w:hAnsi="Arial" w:cs="Arial"/>
          <w:b/>
          <w:bCs/>
          <w:sz w:val="24"/>
          <w:szCs w:val="24"/>
        </w:rPr>
        <w:t>OBSERVACIONES:</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Cada estudiante deberá:</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Asistir puntualmente al curso.</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Firmar la respectiva hoja de asistencia al inicio de cada sesión de trabajo.</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El monitor debe diligenciar con puntualidad el formato de desarrollo de las clases</w:t>
      </w:r>
    </w:p>
    <w:p w:rsidR="00D864DC" w:rsidRPr="000309D5" w:rsidRDefault="00D864DC" w:rsidP="00D864DC">
      <w:pPr>
        <w:pStyle w:val="Prrafodelista"/>
        <w:tabs>
          <w:tab w:val="left" w:pos="10267"/>
        </w:tabs>
        <w:ind w:left="1080"/>
        <w:jc w:val="both"/>
        <w:rPr>
          <w:rFonts w:ascii="Arial" w:hAnsi="Arial" w:cs="Arial"/>
          <w:sz w:val="24"/>
          <w:szCs w:val="24"/>
        </w:rPr>
      </w:pPr>
      <w:r w:rsidRPr="000309D5">
        <w:rPr>
          <w:rFonts w:ascii="Arial" w:hAnsi="Arial" w:cs="Arial"/>
          <w:sz w:val="24"/>
          <w:szCs w:val="24"/>
        </w:rPr>
        <w:t>·   Notificar por escrito cualquier ausencia, según está reglamentado.</w:t>
      </w:r>
    </w:p>
    <w:p w:rsidR="00D864DC" w:rsidRPr="000309D5" w:rsidRDefault="00D864DC" w:rsidP="00D864DC">
      <w:pPr>
        <w:tabs>
          <w:tab w:val="left" w:pos="11052"/>
        </w:tabs>
        <w:rPr>
          <w:rFonts w:ascii="Arial" w:hAnsi="Arial" w:cs="Arial"/>
          <w:sz w:val="24"/>
          <w:szCs w:val="24"/>
        </w:rPr>
      </w:pPr>
    </w:p>
    <w:p w:rsidR="00D864DC" w:rsidRPr="006659F7" w:rsidRDefault="00D864DC" w:rsidP="00D864DC">
      <w:pPr>
        <w:pStyle w:val="Prrafodelista"/>
        <w:numPr>
          <w:ilvl w:val="0"/>
          <w:numId w:val="3"/>
        </w:numPr>
        <w:rPr>
          <w:rFonts w:ascii="Arial" w:hAnsi="Arial" w:cs="Arial"/>
          <w:sz w:val="24"/>
          <w:szCs w:val="24"/>
        </w:rPr>
      </w:pPr>
      <w:r w:rsidRPr="000309D5">
        <w:rPr>
          <w:rFonts w:ascii="Arial" w:hAnsi="Arial" w:cs="Arial"/>
          <w:b/>
          <w:bCs/>
          <w:sz w:val="24"/>
          <w:szCs w:val="24"/>
        </w:rPr>
        <w:t>BIBLIOGRAFÍA</w:t>
      </w:r>
    </w:p>
    <w:p w:rsidR="006659F7" w:rsidRPr="006659F7" w:rsidRDefault="006659F7" w:rsidP="006659F7">
      <w:pPr>
        <w:pStyle w:val="Prrafodelista"/>
        <w:ind w:left="1080"/>
        <w:rPr>
          <w:rFonts w:ascii="Arial" w:hAnsi="Arial" w:cs="Arial"/>
          <w:sz w:val="24"/>
          <w:szCs w:val="24"/>
        </w:rPr>
      </w:pPr>
      <w:r w:rsidRPr="006659F7">
        <w:rPr>
          <w:rFonts w:ascii="Arial" w:hAnsi="Arial" w:cs="Arial"/>
          <w:sz w:val="24"/>
          <w:szCs w:val="24"/>
        </w:rPr>
        <w:t>BIBLIOGRAFIA</w:t>
      </w:r>
    </w:p>
    <w:p w:rsidR="006659F7" w:rsidRPr="00D17012" w:rsidRDefault="00BA0EC7" w:rsidP="00D17012">
      <w:pPr>
        <w:rPr>
          <w:rFonts w:ascii="Arial" w:hAnsi="Arial" w:cs="Arial"/>
          <w:sz w:val="24"/>
          <w:szCs w:val="24"/>
        </w:rPr>
      </w:pPr>
      <w:r w:rsidRPr="00D17012">
        <w:rPr>
          <w:rFonts w:ascii="Arial" w:hAnsi="Arial" w:cs="Arial"/>
          <w:sz w:val="24"/>
          <w:szCs w:val="24"/>
        </w:rPr>
        <w:t xml:space="preserve"> </w:t>
      </w:r>
      <w:r w:rsidR="006659F7" w:rsidRPr="00D17012">
        <w:rPr>
          <w:rFonts w:ascii="Arial" w:hAnsi="Arial" w:cs="Arial"/>
          <w:sz w:val="24"/>
          <w:szCs w:val="24"/>
        </w:rPr>
        <w:t xml:space="preserve">(La Educación Que Tenemos </w:t>
      </w:r>
      <w:proofErr w:type="spellStart"/>
      <w:r w:rsidR="006659F7" w:rsidRPr="00D17012">
        <w:rPr>
          <w:rFonts w:ascii="Arial" w:hAnsi="Arial" w:cs="Arial"/>
          <w:sz w:val="24"/>
          <w:szCs w:val="24"/>
        </w:rPr>
        <w:t>Segun</w:t>
      </w:r>
      <w:proofErr w:type="spellEnd"/>
      <w:r w:rsidR="006659F7" w:rsidRPr="00D17012">
        <w:rPr>
          <w:rFonts w:ascii="Arial" w:hAnsi="Arial" w:cs="Arial"/>
          <w:sz w:val="24"/>
          <w:szCs w:val="24"/>
        </w:rPr>
        <w:t xml:space="preserve"> El Informe </w:t>
      </w:r>
      <w:r w:rsidR="00ED2777" w:rsidRPr="00D17012">
        <w:rPr>
          <w:rFonts w:ascii="Arial" w:hAnsi="Arial" w:cs="Arial"/>
          <w:sz w:val="24"/>
          <w:szCs w:val="24"/>
        </w:rPr>
        <w:t xml:space="preserve">De La Ocde De Francisco Cajiao) </w:t>
      </w:r>
      <w:r w:rsidR="006659F7" w:rsidRPr="00D17012">
        <w:rPr>
          <w:rFonts w:ascii="Arial" w:hAnsi="Arial" w:cs="Arial"/>
          <w:sz w:val="24"/>
          <w:szCs w:val="24"/>
        </w:rPr>
        <w:t>Https://Www.Razonpublica.Com/Index.Php/Economia-Y-Sociedad/9428-La-Educaci%C3%B3n-Que-Tenemos-Seg%C3%Ban-El-Informe-De-La-Ocde.Html</w:t>
      </w:r>
    </w:p>
    <w:p w:rsidR="006659F7" w:rsidRPr="00D17012" w:rsidRDefault="006659F7" w:rsidP="00D17012">
      <w:pPr>
        <w:rPr>
          <w:rFonts w:ascii="Arial" w:hAnsi="Arial" w:cs="Arial"/>
          <w:sz w:val="24"/>
          <w:szCs w:val="24"/>
        </w:rPr>
      </w:pPr>
      <w:r w:rsidRPr="00D17012">
        <w:rPr>
          <w:rFonts w:ascii="Arial" w:hAnsi="Arial" w:cs="Arial"/>
          <w:sz w:val="24"/>
          <w:szCs w:val="24"/>
        </w:rPr>
        <w:t>(Estructura Del Sistema Educativo Colombiano) Recuperado Http://Www.Universia.Es/Estudiar-Extranjero/Colombia/Sistema-Educativo/Estructura-Sistema-Educativo/3076</w:t>
      </w:r>
    </w:p>
    <w:p w:rsidR="006659F7" w:rsidRPr="00D17012" w:rsidRDefault="006659F7" w:rsidP="00D17012">
      <w:pPr>
        <w:rPr>
          <w:rFonts w:ascii="Arial" w:hAnsi="Arial" w:cs="Arial"/>
          <w:sz w:val="24"/>
          <w:szCs w:val="24"/>
        </w:rPr>
      </w:pPr>
      <w:r w:rsidRPr="00D17012">
        <w:rPr>
          <w:rFonts w:ascii="Arial" w:hAnsi="Arial" w:cs="Arial"/>
          <w:sz w:val="24"/>
          <w:szCs w:val="24"/>
        </w:rPr>
        <w:t>Https://Www.Mineducacion.Gov.Co/1759/W3-Article-233839.Html</w:t>
      </w:r>
    </w:p>
    <w:p w:rsidR="006659F7" w:rsidRPr="00D17012" w:rsidRDefault="006659F7" w:rsidP="00D17012">
      <w:pPr>
        <w:rPr>
          <w:rFonts w:ascii="Arial" w:hAnsi="Arial" w:cs="Arial"/>
          <w:sz w:val="24"/>
          <w:szCs w:val="24"/>
        </w:rPr>
      </w:pPr>
      <w:r w:rsidRPr="00D17012">
        <w:rPr>
          <w:rFonts w:ascii="Arial" w:hAnsi="Arial" w:cs="Arial"/>
          <w:sz w:val="24"/>
          <w:szCs w:val="24"/>
        </w:rPr>
        <w:t>De la Torre, G.M. (2.006, Noviembre 2). La Etnoeducación: sus bases antropológicas y su papel histórico. Fundación Universitaria Claretiana, Quibdó, Colombia.</w:t>
      </w:r>
    </w:p>
    <w:p w:rsidR="006659F7" w:rsidRPr="00D17012" w:rsidRDefault="006659F7" w:rsidP="00D17012">
      <w:pPr>
        <w:rPr>
          <w:rFonts w:ascii="Arial" w:hAnsi="Arial" w:cs="Arial"/>
          <w:sz w:val="24"/>
          <w:szCs w:val="24"/>
        </w:rPr>
      </w:pPr>
      <w:r w:rsidRPr="00D17012">
        <w:rPr>
          <w:rFonts w:ascii="Arial" w:hAnsi="Arial" w:cs="Arial"/>
          <w:sz w:val="24"/>
          <w:szCs w:val="24"/>
        </w:rPr>
        <w:t>(Plan territorial de formación de docentes y directivos  2016 - 2019- SEM Quibdó)  Recuperado www.semquibdo.gov.co/.../</w:t>
      </w:r>
    </w:p>
    <w:p w:rsidR="006659F7" w:rsidRPr="00D17012" w:rsidRDefault="006659F7" w:rsidP="00D17012">
      <w:pPr>
        <w:rPr>
          <w:rFonts w:ascii="Arial" w:hAnsi="Arial" w:cs="Arial"/>
          <w:sz w:val="24"/>
          <w:szCs w:val="24"/>
        </w:rPr>
      </w:pPr>
      <w:r w:rsidRPr="00D17012">
        <w:rPr>
          <w:rFonts w:ascii="Arial" w:hAnsi="Arial" w:cs="Arial"/>
          <w:sz w:val="24"/>
          <w:szCs w:val="24"/>
        </w:rPr>
        <w:t>(Ley 70 de 1993 (agosto 27) Por la cual se desarrolla el artículo transitorio 55 de la Constitución Política.)  Recuperado. http://dacn.mininterior.gov.co/la-institucion/normatividad/ley-70-de-1993-agosto-27-por-la-cual-se-desarrolla-el-articulo-transitorio-55-de-la-constitucion-politica</w:t>
      </w:r>
    </w:p>
    <w:p w:rsidR="006659F7" w:rsidRPr="006659F7" w:rsidRDefault="00BA0EC7" w:rsidP="00ED2777">
      <w:pPr>
        <w:pStyle w:val="Prrafodelista"/>
        <w:numPr>
          <w:ilvl w:val="1"/>
          <w:numId w:val="3"/>
        </w:numPr>
        <w:rPr>
          <w:rFonts w:ascii="Arial" w:hAnsi="Arial" w:cs="Arial"/>
          <w:sz w:val="24"/>
          <w:szCs w:val="24"/>
        </w:rPr>
      </w:pPr>
      <w:r w:rsidRPr="006659F7">
        <w:rPr>
          <w:rFonts w:ascii="Arial" w:hAnsi="Arial" w:cs="Arial"/>
          <w:sz w:val="24"/>
          <w:szCs w:val="24"/>
        </w:rPr>
        <w:t xml:space="preserve"> </w:t>
      </w:r>
      <w:r w:rsidR="006659F7" w:rsidRPr="006659F7">
        <w:rPr>
          <w:rFonts w:ascii="Arial" w:hAnsi="Arial" w:cs="Arial"/>
          <w:sz w:val="24"/>
          <w:szCs w:val="24"/>
        </w:rPr>
        <w:t>(Definición de la Sociedad) Recuperado. https://pochicasta.files.wordpress.com/2009/03/que-es-sociedad.pdf</w:t>
      </w:r>
    </w:p>
    <w:p w:rsidR="006659F7" w:rsidRDefault="006659F7" w:rsidP="00ED2777">
      <w:pPr>
        <w:pStyle w:val="Prrafodelista"/>
        <w:numPr>
          <w:ilvl w:val="1"/>
          <w:numId w:val="3"/>
        </w:numPr>
        <w:rPr>
          <w:rFonts w:ascii="Arial" w:hAnsi="Arial" w:cs="Arial"/>
          <w:sz w:val="24"/>
          <w:szCs w:val="24"/>
        </w:rPr>
      </w:pPr>
      <w:r w:rsidRPr="006659F7">
        <w:rPr>
          <w:rFonts w:ascii="Arial" w:hAnsi="Arial" w:cs="Arial"/>
          <w:sz w:val="24"/>
          <w:szCs w:val="24"/>
        </w:rPr>
        <w:t>Moreira, M</w:t>
      </w:r>
      <w:proofErr w:type="gramStart"/>
      <w:r w:rsidRPr="006659F7">
        <w:rPr>
          <w:rFonts w:ascii="Arial" w:hAnsi="Arial" w:cs="Arial"/>
          <w:sz w:val="24"/>
          <w:szCs w:val="24"/>
        </w:rPr>
        <w:t>,E</w:t>
      </w:r>
      <w:proofErr w:type="gramEnd"/>
      <w:r w:rsidRPr="006659F7">
        <w:rPr>
          <w:rFonts w:ascii="Arial" w:hAnsi="Arial" w:cs="Arial"/>
          <w:sz w:val="24"/>
          <w:szCs w:val="24"/>
        </w:rPr>
        <w:t>. Qué es la Sociedad. Sociedad de la Información y Ciudadanía © Victoria Camps, 2003</w:t>
      </w:r>
    </w:p>
    <w:p w:rsidR="00ED2777" w:rsidRDefault="00ED2777" w:rsidP="00ED2777">
      <w:pPr>
        <w:pStyle w:val="Prrafodelista"/>
        <w:numPr>
          <w:ilvl w:val="1"/>
          <w:numId w:val="3"/>
        </w:numPr>
        <w:rPr>
          <w:rFonts w:ascii="Arial" w:hAnsi="Arial" w:cs="Arial"/>
          <w:sz w:val="24"/>
          <w:szCs w:val="24"/>
        </w:rPr>
      </w:pPr>
      <w:r>
        <w:rPr>
          <w:rFonts w:ascii="Arial" w:hAnsi="Arial" w:cs="Arial"/>
          <w:sz w:val="24"/>
          <w:szCs w:val="24"/>
        </w:rPr>
        <w:t>Ander Egg, Ezequiel (1983) Aproximaciones al problema de la cultura como respuesta al problema de la vida. Buenos Aires del CIEDU</w:t>
      </w:r>
    </w:p>
    <w:p w:rsidR="00ED2777" w:rsidRDefault="00ED2777" w:rsidP="00ED2777">
      <w:pPr>
        <w:pStyle w:val="Prrafodelista"/>
        <w:numPr>
          <w:ilvl w:val="1"/>
          <w:numId w:val="3"/>
        </w:numPr>
        <w:rPr>
          <w:rFonts w:ascii="Arial" w:hAnsi="Arial" w:cs="Arial"/>
          <w:sz w:val="24"/>
          <w:szCs w:val="24"/>
        </w:rPr>
      </w:pPr>
      <w:r>
        <w:rPr>
          <w:rFonts w:ascii="Arial" w:hAnsi="Arial" w:cs="Arial"/>
          <w:sz w:val="24"/>
          <w:szCs w:val="24"/>
        </w:rPr>
        <w:t>Diana Marcela (2001) Cognición, Aprendizaje y Educación. Manizales del CIEDU</w:t>
      </w:r>
    </w:p>
    <w:p w:rsidR="00ED2777" w:rsidRDefault="00ED2777" w:rsidP="00ED2777">
      <w:pPr>
        <w:pStyle w:val="Prrafodelista"/>
        <w:numPr>
          <w:ilvl w:val="1"/>
          <w:numId w:val="3"/>
        </w:numPr>
        <w:rPr>
          <w:rFonts w:ascii="Arial" w:hAnsi="Arial" w:cs="Arial"/>
          <w:sz w:val="24"/>
          <w:szCs w:val="24"/>
        </w:rPr>
      </w:pPr>
      <w:proofErr w:type="spellStart"/>
      <w:r>
        <w:rPr>
          <w:rFonts w:ascii="Arial" w:hAnsi="Arial" w:cs="Arial"/>
          <w:sz w:val="24"/>
          <w:szCs w:val="24"/>
        </w:rPr>
        <w:t>Lavin</w:t>
      </w:r>
      <w:proofErr w:type="spellEnd"/>
      <w:r>
        <w:rPr>
          <w:rFonts w:ascii="Arial" w:hAnsi="Arial" w:cs="Arial"/>
          <w:sz w:val="24"/>
          <w:szCs w:val="24"/>
        </w:rPr>
        <w:t xml:space="preserve">, Sonia (1996) Desarrollo humano y educación. </w:t>
      </w:r>
      <w:proofErr w:type="spellStart"/>
      <w:r>
        <w:rPr>
          <w:rFonts w:ascii="Arial" w:hAnsi="Arial" w:cs="Arial"/>
          <w:sz w:val="24"/>
          <w:szCs w:val="24"/>
        </w:rPr>
        <w:t>Santafe</w:t>
      </w:r>
      <w:proofErr w:type="spellEnd"/>
      <w:r>
        <w:rPr>
          <w:rFonts w:ascii="Arial" w:hAnsi="Arial" w:cs="Arial"/>
          <w:sz w:val="24"/>
          <w:szCs w:val="24"/>
        </w:rPr>
        <w:t xml:space="preserve"> de Bogotá Ed. Guadalupe</w:t>
      </w:r>
    </w:p>
    <w:p w:rsidR="00ED2777" w:rsidRPr="00BA0EC7" w:rsidRDefault="00ED2777" w:rsidP="00ED2777">
      <w:pPr>
        <w:pStyle w:val="Prrafodelista"/>
        <w:numPr>
          <w:ilvl w:val="1"/>
          <w:numId w:val="3"/>
        </w:numPr>
        <w:rPr>
          <w:rStyle w:val="CitaHTML"/>
          <w:rFonts w:ascii="Arial" w:hAnsi="Arial" w:cs="Arial"/>
          <w:i w:val="0"/>
          <w:iCs w:val="0"/>
          <w:sz w:val="24"/>
          <w:szCs w:val="24"/>
        </w:rPr>
      </w:pPr>
      <w:r>
        <w:rPr>
          <w:rFonts w:ascii="Arial" w:hAnsi="Arial" w:cs="Arial"/>
          <w:sz w:val="24"/>
          <w:szCs w:val="24"/>
        </w:rPr>
        <w:t>(Ley 115 o Ley general de educación) Recuperado</w:t>
      </w:r>
      <w:r w:rsidRPr="00ED2777">
        <w:rPr>
          <w:rFonts w:ascii="Arial" w:hAnsi="Arial" w:cs="Arial"/>
          <w:sz w:val="24"/>
          <w:szCs w:val="24"/>
        </w:rPr>
        <w:t xml:space="preserve">. </w:t>
      </w:r>
      <w:hyperlink r:id="rId8" w:history="1">
        <w:r w:rsidR="00BA0EC7" w:rsidRPr="003D52CD">
          <w:rPr>
            <w:rStyle w:val="Hipervnculo"/>
            <w:rFonts w:ascii="Arial" w:hAnsi="Arial" w:cs="Arial"/>
            <w:sz w:val="24"/>
            <w:szCs w:val="24"/>
          </w:rPr>
          <w:t>https://www.mineducacion.gov.co/1621/articles-85906_archivo_pdf.pd</w:t>
        </w:r>
      </w:hyperlink>
    </w:p>
    <w:p w:rsidR="00BA0EC7" w:rsidRPr="00D17012" w:rsidRDefault="00BA0EC7" w:rsidP="00D17012">
      <w:pPr>
        <w:pStyle w:val="Prrafodelista"/>
        <w:numPr>
          <w:ilvl w:val="1"/>
          <w:numId w:val="3"/>
        </w:numPr>
        <w:rPr>
          <w:rFonts w:ascii="Arial" w:hAnsi="Arial" w:cs="Arial"/>
          <w:sz w:val="24"/>
          <w:szCs w:val="24"/>
        </w:rPr>
      </w:pPr>
      <w:r w:rsidRPr="00D17012">
        <w:rPr>
          <w:rFonts w:ascii="Arial" w:hAnsi="Arial" w:cs="Arial"/>
          <w:sz w:val="24"/>
          <w:szCs w:val="24"/>
        </w:rPr>
        <w:t>BOURDIEU, Pierre. (2002) La lección sobre la lección. Anagrama. Barcelona</w:t>
      </w:r>
    </w:p>
    <w:p w:rsidR="00BA0EC7" w:rsidRPr="00D17012" w:rsidRDefault="00BA0EC7" w:rsidP="00D17012">
      <w:pPr>
        <w:pStyle w:val="Prrafodelista"/>
        <w:numPr>
          <w:ilvl w:val="1"/>
          <w:numId w:val="3"/>
        </w:numPr>
        <w:rPr>
          <w:rFonts w:ascii="Arial" w:hAnsi="Arial" w:cs="Arial"/>
          <w:sz w:val="24"/>
          <w:szCs w:val="24"/>
        </w:rPr>
      </w:pPr>
      <w:r w:rsidRPr="00D17012">
        <w:rPr>
          <w:rFonts w:ascii="Arial" w:hAnsi="Arial" w:cs="Arial"/>
          <w:sz w:val="24"/>
          <w:szCs w:val="24"/>
        </w:rPr>
        <w:t xml:space="preserve">ECHAVARRÍA CÓRDOBA. (2007) Hechos sociales y causas sociales. Lecciones de sociología. No 4. UTCH. </w:t>
      </w:r>
    </w:p>
    <w:p w:rsidR="00BA0EC7" w:rsidRPr="00D17012" w:rsidRDefault="00BA0EC7" w:rsidP="00D17012">
      <w:pPr>
        <w:pStyle w:val="Prrafodelista"/>
        <w:numPr>
          <w:ilvl w:val="1"/>
          <w:numId w:val="3"/>
        </w:numPr>
        <w:rPr>
          <w:rFonts w:ascii="Arial" w:hAnsi="Arial" w:cs="Arial"/>
          <w:sz w:val="24"/>
          <w:szCs w:val="24"/>
        </w:rPr>
      </w:pPr>
      <w:r w:rsidRPr="00D17012">
        <w:rPr>
          <w:rFonts w:ascii="Arial" w:hAnsi="Arial" w:cs="Arial"/>
          <w:sz w:val="24"/>
          <w:szCs w:val="24"/>
        </w:rPr>
        <w:t xml:space="preserve">Ruralidad y </w:t>
      </w:r>
      <w:proofErr w:type="spellStart"/>
      <w:r w:rsidRPr="00D17012">
        <w:rPr>
          <w:rFonts w:ascii="Arial" w:hAnsi="Arial" w:cs="Arial"/>
          <w:sz w:val="24"/>
          <w:szCs w:val="24"/>
        </w:rPr>
        <w:t>Racialidad</w:t>
      </w:r>
      <w:proofErr w:type="spellEnd"/>
      <w:r w:rsidRPr="00D17012">
        <w:rPr>
          <w:rFonts w:ascii="Arial" w:hAnsi="Arial" w:cs="Arial"/>
          <w:sz w:val="24"/>
          <w:szCs w:val="24"/>
        </w:rPr>
        <w:t>. Lecciones de sociología No 3. UTCH.</w:t>
      </w:r>
    </w:p>
    <w:p w:rsidR="00BA0EC7" w:rsidRPr="00D17012" w:rsidRDefault="00BA0EC7" w:rsidP="00D17012">
      <w:pPr>
        <w:pStyle w:val="Prrafodelista"/>
        <w:numPr>
          <w:ilvl w:val="1"/>
          <w:numId w:val="3"/>
        </w:numPr>
        <w:rPr>
          <w:rFonts w:ascii="Arial" w:hAnsi="Arial" w:cs="Arial"/>
          <w:sz w:val="24"/>
          <w:szCs w:val="24"/>
        </w:rPr>
      </w:pPr>
      <w:r w:rsidRPr="00D17012">
        <w:rPr>
          <w:rFonts w:ascii="Arial" w:hAnsi="Arial" w:cs="Arial"/>
          <w:sz w:val="24"/>
          <w:szCs w:val="24"/>
        </w:rPr>
        <w:t>GELLES Richard y LEVINE Ann</w:t>
      </w:r>
      <w:proofErr w:type="gramStart"/>
      <w:r w:rsidRPr="00D17012">
        <w:rPr>
          <w:rFonts w:ascii="Arial" w:hAnsi="Arial" w:cs="Arial"/>
          <w:sz w:val="24"/>
          <w:szCs w:val="24"/>
        </w:rPr>
        <w:t>.(</w:t>
      </w:r>
      <w:proofErr w:type="gramEnd"/>
      <w:r w:rsidRPr="00D17012">
        <w:rPr>
          <w:rFonts w:ascii="Arial" w:hAnsi="Arial" w:cs="Arial"/>
          <w:sz w:val="24"/>
          <w:szCs w:val="24"/>
        </w:rPr>
        <w:t xml:space="preserve">2011) Introducción a la sociología. </w:t>
      </w:r>
      <w:proofErr w:type="spellStart"/>
      <w:r w:rsidRPr="00D17012">
        <w:rPr>
          <w:rFonts w:ascii="Arial" w:hAnsi="Arial" w:cs="Arial"/>
          <w:sz w:val="24"/>
          <w:szCs w:val="24"/>
        </w:rPr>
        <w:t>McGrauHill</w:t>
      </w:r>
      <w:proofErr w:type="spellEnd"/>
      <w:r w:rsidRPr="00D17012">
        <w:rPr>
          <w:rFonts w:ascii="Arial" w:hAnsi="Arial" w:cs="Arial"/>
          <w:sz w:val="24"/>
          <w:szCs w:val="24"/>
        </w:rPr>
        <w:t xml:space="preserve">. México </w:t>
      </w:r>
    </w:p>
    <w:p w:rsidR="00BA0EC7" w:rsidRPr="00D17012" w:rsidRDefault="00BA0EC7" w:rsidP="00D17012">
      <w:pPr>
        <w:pStyle w:val="Prrafodelista"/>
        <w:numPr>
          <w:ilvl w:val="1"/>
          <w:numId w:val="3"/>
        </w:numPr>
        <w:rPr>
          <w:rFonts w:ascii="Arial" w:hAnsi="Arial" w:cs="Arial"/>
          <w:sz w:val="24"/>
          <w:szCs w:val="24"/>
        </w:rPr>
      </w:pPr>
      <w:r w:rsidRPr="00D17012">
        <w:rPr>
          <w:rFonts w:ascii="Arial" w:hAnsi="Arial" w:cs="Arial"/>
          <w:sz w:val="24"/>
          <w:szCs w:val="24"/>
        </w:rPr>
        <w:t xml:space="preserve">LAFFORGUE, Martin. (2004) La sociología de Saint </w:t>
      </w:r>
      <w:proofErr w:type="spellStart"/>
      <w:r w:rsidRPr="00D17012">
        <w:rPr>
          <w:rFonts w:ascii="Arial" w:hAnsi="Arial" w:cs="Arial"/>
          <w:sz w:val="24"/>
          <w:szCs w:val="24"/>
        </w:rPr>
        <w:t>Simon</w:t>
      </w:r>
      <w:proofErr w:type="spellEnd"/>
      <w:r w:rsidRPr="00D17012">
        <w:rPr>
          <w:rFonts w:ascii="Arial" w:hAnsi="Arial" w:cs="Arial"/>
          <w:sz w:val="24"/>
          <w:szCs w:val="24"/>
        </w:rPr>
        <w:t xml:space="preserve"> a Pierre Bourdieu. Serie para principiantes. Buenos Aires.</w:t>
      </w:r>
    </w:p>
    <w:p w:rsidR="00D17012" w:rsidRDefault="00BA0EC7" w:rsidP="00D17012">
      <w:pPr>
        <w:pStyle w:val="Prrafodelista"/>
        <w:numPr>
          <w:ilvl w:val="1"/>
          <w:numId w:val="3"/>
        </w:numPr>
        <w:rPr>
          <w:rFonts w:ascii="Arial" w:hAnsi="Arial" w:cs="Arial"/>
          <w:sz w:val="24"/>
          <w:szCs w:val="24"/>
        </w:rPr>
      </w:pPr>
      <w:r w:rsidRPr="00D17012">
        <w:rPr>
          <w:rFonts w:ascii="Arial" w:hAnsi="Arial" w:cs="Arial"/>
          <w:sz w:val="24"/>
          <w:szCs w:val="24"/>
        </w:rPr>
        <w:t>DURKEIM Emile. (2008) Educación y sociedad. Siglo XXI  Buenos Aires</w:t>
      </w:r>
    </w:p>
    <w:p w:rsidR="00BA0EC7" w:rsidRPr="00D17012" w:rsidRDefault="00D17012" w:rsidP="00D17012">
      <w:pPr>
        <w:pStyle w:val="Prrafodelista"/>
        <w:numPr>
          <w:ilvl w:val="1"/>
          <w:numId w:val="3"/>
        </w:numPr>
        <w:rPr>
          <w:rFonts w:ascii="Arial" w:hAnsi="Arial" w:cs="Arial"/>
          <w:sz w:val="24"/>
          <w:szCs w:val="24"/>
        </w:rPr>
      </w:pPr>
      <w:r w:rsidRPr="00D17012">
        <w:rPr>
          <w:rFonts w:ascii="Arial" w:hAnsi="Arial" w:cs="Arial"/>
          <w:sz w:val="24"/>
          <w:szCs w:val="24"/>
        </w:rPr>
        <w:t>ECHAVARRÍA CÓRDOBA. ((2009) Educación y sociología. Facultad de educación, programa de ciencias sociales. UTCH. Quibdó</w:t>
      </w:r>
    </w:p>
    <w:p w:rsidR="00D17012" w:rsidRPr="00D17012" w:rsidRDefault="00D17012" w:rsidP="00D17012">
      <w:pPr>
        <w:pStyle w:val="Prrafodelista"/>
        <w:numPr>
          <w:ilvl w:val="1"/>
          <w:numId w:val="3"/>
        </w:numPr>
        <w:rPr>
          <w:rFonts w:ascii="Arial" w:hAnsi="Arial" w:cs="Arial"/>
          <w:sz w:val="24"/>
          <w:szCs w:val="24"/>
        </w:rPr>
      </w:pPr>
      <w:r w:rsidRPr="00B77033">
        <w:rPr>
          <w:rFonts w:ascii="Arial" w:hAnsi="Arial" w:cs="Arial"/>
        </w:rPr>
        <w:t>CHINOY, Ely. (1986). La sociedad. Introducción a la sociología. Fondo de Cultura Económica. México</w:t>
      </w:r>
    </w:p>
    <w:p w:rsidR="00D17012" w:rsidRPr="00D17012" w:rsidRDefault="00D17012" w:rsidP="00D17012">
      <w:pPr>
        <w:pStyle w:val="Prrafodelista"/>
        <w:numPr>
          <w:ilvl w:val="1"/>
          <w:numId w:val="3"/>
        </w:numPr>
        <w:rPr>
          <w:rFonts w:ascii="Arial" w:hAnsi="Arial" w:cs="Arial"/>
          <w:sz w:val="24"/>
          <w:szCs w:val="24"/>
        </w:rPr>
      </w:pPr>
      <w:r w:rsidRPr="00D17012">
        <w:rPr>
          <w:rFonts w:ascii="Arial" w:hAnsi="Arial" w:cs="Arial"/>
        </w:rPr>
        <w:t>COMTE, Auguste. (2007) Discurso sobre el espíritu positivo. Alianza Editorial. Madrid</w:t>
      </w:r>
    </w:p>
    <w:p w:rsidR="00D17012" w:rsidRPr="00E21AD5" w:rsidRDefault="00D17012" w:rsidP="00313321">
      <w:pPr>
        <w:pStyle w:val="Prrafodelista"/>
        <w:numPr>
          <w:ilvl w:val="1"/>
          <w:numId w:val="3"/>
        </w:numPr>
        <w:rPr>
          <w:rFonts w:ascii="Arial" w:hAnsi="Arial" w:cs="Arial"/>
          <w:sz w:val="24"/>
          <w:szCs w:val="24"/>
        </w:rPr>
      </w:pPr>
      <w:r w:rsidRPr="00D17012">
        <w:rPr>
          <w:rFonts w:ascii="Arial" w:hAnsi="Arial" w:cs="Arial"/>
        </w:rPr>
        <w:t>HARNEKER, Marta. (2001) El capital: conceptos fundamentales. Editorial siglo XXI. Bogotá</w:t>
      </w:r>
    </w:p>
    <w:p w:rsidR="00E21AD5" w:rsidRPr="00E21AD5" w:rsidRDefault="00E21AD5" w:rsidP="00E21AD5">
      <w:pPr>
        <w:pStyle w:val="Prrafodelista"/>
        <w:numPr>
          <w:ilvl w:val="1"/>
          <w:numId w:val="3"/>
        </w:numPr>
        <w:rPr>
          <w:rFonts w:ascii="Arial" w:hAnsi="Arial" w:cs="Arial"/>
        </w:rPr>
      </w:pPr>
      <w:r w:rsidRPr="00B77033">
        <w:rPr>
          <w:rFonts w:ascii="Arial" w:hAnsi="Arial" w:cs="Arial"/>
        </w:rPr>
        <w:t>LAPIDUS I Y OSTROVITIANOV K. (1969) Manual de economía política. Siglo XXI. Bogotá</w:t>
      </w:r>
    </w:p>
    <w:p w:rsidR="00E21AD5" w:rsidRPr="00E21AD5" w:rsidRDefault="00E21AD5" w:rsidP="00E21AD5">
      <w:pPr>
        <w:pStyle w:val="Prrafodelista"/>
        <w:numPr>
          <w:ilvl w:val="1"/>
          <w:numId w:val="3"/>
        </w:numPr>
        <w:rPr>
          <w:rFonts w:ascii="Arial" w:hAnsi="Arial" w:cs="Arial"/>
        </w:rPr>
      </w:pPr>
      <w:r w:rsidRPr="00B77033">
        <w:rPr>
          <w:rFonts w:ascii="Arial" w:hAnsi="Arial" w:cs="Arial"/>
        </w:rPr>
        <w:t>MIJAILOV, M, I, (2004). La revolución Industrial. Oveja Negra</w:t>
      </w:r>
      <w:r w:rsidRPr="00E21AD5">
        <w:rPr>
          <w:rFonts w:ascii="Arial" w:hAnsi="Arial" w:cs="Arial"/>
        </w:rPr>
        <w:t xml:space="preserve">. </w:t>
      </w:r>
    </w:p>
    <w:p w:rsidR="00E21AD5" w:rsidRPr="00E21AD5" w:rsidRDefault="00E21AD5" w:rsidP="00E21AD5">
      <w:pPr>
        <w:pStyle w:val="Prrafodelista"/>
        <w:numPr>
          <w:ilvl w:val="1"/>
          <w:numId w:val="3"/>
        </w:numPr>
        <w:rPr>
          <w:rFonts w:ascii="Arial" w:hAnsi="Arial" w:cs="Arial"/>
        </w:rPr>
      </w:pPr>
      <w:r w:rsidRPr="00E21AD5">
        <w:rPr>
          <w:rFonts w:ascii="Arial" w:hAnsi="Arial" w:cs="Arial"/>
        </w:rPr>
        <w:t xml:space="preserve">Artículos: en: Revista de educación y cultura. FECODE.  </w:t>
      </w:r>
      <w:hyperlink r:id="rId9" w:history="1">
        <w:r w:rsidRPr="00E21AD5">
          <w:t>revedcul@cable.net.co</w:t>
        </w:r>
      </w:hyperlink>
      <w:r w:rsidRPr="00E21AD5">
        <w:rPr>
          <w:rFonts w:ascii="Arial" w:hAnsi="Arial" w:cs="Arial"/>
        </w:rPr>
        <w:t xml:space="preserve"> Colección Universidad Tecnológica del Chocó. Biblioteca Central</w:t>
      </w:r>
    </w:p>
    <w:p w:rsidR="00D17012" w:rsidRPr="00B77033" w:rsidRDefault="00D17012" w:rsidP="00D17012">
      <w:pPr>
        <w:pStyle w:val="Sinespaciado"/>
        <w:ind w:left="360"/>
        <w:jc w:val="both"/>
        <w:rPr>
          <w:rFonts w:ascii="Arial" w:hAnsi="Arial" w:cs="Arial"/>
        </w:rPr>
      </w:pPr>
    </w:p>
    <w:p w:rsidR="00D17012" w:rsidRPr="00D17012" w:rsidRDefault="00D17012" w:rsidP="00D17012">
      <w:pPr>
        <w:pStyle w:val="Prrafodelista"/>
        <w:ind w:left="1440"/>
        <w:rPr>
          <w:rFonts w:ascii="Arial" w:hAnsi="Arial" w:cs="Arial"/>
          <w:sz w:val="24"/>
          <w:szCs w:val="24"/>
        </w:rPr>
      </w:pPr>
    </w:p>
    <w:p w:rsidR="00ED2777" w:rsidRPr="000309D5" w:rsidRDefault="00ED2777" w:rsidP="006659F7">
      <w:pPr>
        <w:pStyle w:val="Prrafodelista"/>
        <w:ind w:left="1080"/>
        <w:rPr>
          <w:rFonts w:ascii="Arial" w:hAnsi="Arial" w:cs="Arial"/>
          <w:sz w:val="24"/>
          <w:szCs w:val="24"/>
        </w:rPr>
      </w:pPr>
    </w:p>
    <w:p w:rsidR="00D13F1B" w:rsidRPr="000309D5" w:rsidRDefault="00D13F1B">
      <w:pPr>
        <w:pStyle w:val="Prrafodelista"/>
        <w:ind w:left="1080"/>
        <w:rPr>
          <w:rFonts w:ascii="Arial" w:hAnsi="Arial" w:cs="Arial"/>
          <w:sz w:val="24"/>
          <w:szCs w:val="24"/>
        </w:rPr>
      </w:pPr>
    </w:p>
    <w:sectPr w:rsidR="00D13F1B" w:rsidRPr="000309D5" w:rsidSect="004C0788">
      <w:headerReference w:type="default" r:id="rId10"/>
      <w:footerReference w:type="default" r:id="rId11"/>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999" w:rsidRDefault="005D2999" w:rsidP="00E77C20">
      <w:pPr>
        <w:spacing w:after="0" w:line="240" w:lineRule="auto"/>
      </w:pPr>
      <w:r>
        <w:separator/>
      </w:r>
    </w:p>
  </w:endnote>
  <w:endnote w:type="continuationSeparator" w:id="0">
    <w:p w:rsidR="005D2999" w:rsidRDefault="005D2999"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Mistral">
    <w:panose1 w:val="03090702030407020403"/>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C20" w:rsidRDefault="00764F22" w:rsidP="00E77C20">
    <w:pPr>
      <w:pStyle w:val="Piedepgina"/>
      <w:jc w:val="center"/>
    </w:pPr>
    <w:r w:rsidRPr="00764F22">
      <w:rPr>
        <w:noProof/>
        <w:lang w:eastAsia="es-CO"/>
      </w:rPr>
      <w:drawing>
        <wp:inline distT="0" distB="0" distL="0" distR="0">
          <wp:extent cx="5289807" cy="954926"/>
          <wp:effectExtent l="0" t="0" r="6350" b="0"/>
          <wp:docPr id="2" name="Imagen 2" descr="C:\Users\PAULA_2\Desktop\Socialización Manual de Imagen UTCH\Plantillas-Cartas-Sobres-Firmas digitales-carné-tarjeta presentación\pata 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de Imagen UTCH\Plantillas-Cartas-Sobres-Firmas digitales-carné-tarjeta presentación\pata membre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7940" cy="976252"/>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999" w:rsidRDefault="005D2999" w:rsidP="00E77C20">
      <w:pPr>
        <w:spacing w:after="0" w:line="240" w:lineRule="auto"/>
      </w:pPr>
      <w:r>
        <w:separator/>
      </w:r>
    </w:p>
  </w:footnote>
  <w:footnote w:type="continuationSeparator" w:id="0">
    <w:p w:rsidR="005D2999" w:rsidRDefault="005D2999" w:rsidP="00E77C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C20" w:rsidRDefault="008234C0">
    <w:pPr>
      <w:pStyle w:val="Encabezado"/>
    </w:pPr>
    <w:r w:rsidRPr="008234C0">
      <w:rPr>
        <w:noProof/>
        <w:lang w:eastAsia="es-CO"/>
      </w:rPr>
      <w:drawing>
        <wp:anchor distT="0" distB="0" distL="114300" distR="114300" simplePos="0" relativeHeight="251663360" behindDoc="0" locked="0" layoutInCell="1" allowOverlap="1">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A1625"/>
    <w:multiLevelType w:val="hybridMultilevel"/>
    <w:tmpl w:val="B824CEC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FB2930"/>
    <w:multiLevelType w:val="hybridMultilevel"/>
    <w:tmpl w:val="8272BE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B684D3B"/>
    <w:multiLevelType w:val="hybridMultilevel"/>
    <w:tmpl w:val="257C62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C2C185A"/>
    <w:multiLevelType w:val="hybridMultilevel"/>
    <w:tmpl w:val="D046CB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844573"/>
    <w:multiLevelType w:val="hybridMultilevel"/>
    <w:tmpl w:val="44724B26"/>
    <w:lvl w:ilvl="0" w:tplc="240A000F">
      <w:start w:val="1"/>
      <w:numFmt w:val="decimal"/>
      <w:lvlText w:val="%1."/>
      <w:lvlJc w:val="lef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5" w15:restartNumberingAfterBreak="0">
    <w:nsid w:val="32175A84"/>
    <w:multiLevelType w:val="hybridMultilevel"/>
    <w:tmpl w:val="89143B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7DF2A10"/>
    <w:multiLevelType w:val="hybridMultilevel"/>
    <w:tmpl w:val="B0427B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C097122"/>
    <w:multiLevelType w:val="hybridMultilevel"/>
    <w:tmpl w:val="8370F6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40C3A15"/>
    <w:multiLevelType w:val="hybridMultilevel"/>
    <w:tmpl w:val="7B20F850"/>
    <w:lvl w:ilvl="0" w:tplc="0FE8BC78">
      <w:start w:val="10"/>
      <w:numFmt w:val="upperRoman"/>
      <w:lvlText w:val="%1."/>
      <w:lvlJc w:val="left"/>
      <w:pPr>
        <w:ind w:left="1080" w:hanging="720"/>
      </w:pPr>
      <w:rPr>
        <w:rFonts w:hint="default"/>
        <w:b/>
      </w:rPr>
    </w:lvl>
    <w:lvl w:ilvl="1" w:tplc="CCC0A0EE">
      <w:start w:val="1"/>
      <w:numFmt w:val="decimal"/>
      <w:lvlText w:val="%2."/>
      <w:lvlJc w:val="left"/>
      <w:pPr>
        <w:ind w:left="1494"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61853C5"/>
    <w:multiLevelType w:val="hybridMultilevel"/>
    <w:tmpl w:val="01BE3FAA"/>
    <w:lvl w:ilvl="0" w:tplc="CCC0A0EE">
      <w:start w:val="1"/>
      <w:numFmt w:val="decimal"/>
      <w:lvlText w:val="%1."/>
      <w:lvlJc w:val="lef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F8A345B"/>
    <w:multiLevelType w:val="multilevel"/>
    <w:tmpl w:val="6652AD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9C75CD"/>
    <w:multiLevelType w:val="hybridMultilevel"/>
    <w:tmpl w:val="0A188DE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57370E98"/>
    <w:multiLevelType w:val="hybridMultilevel"/>
    <w:tmpl w:val="0220E7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AA47CEB"/>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C13ADB"/>
    <w:multiLevelType w:val="hybridMultilevel"/>
    <w:tmpl w:val="806888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14435B7"/>
    <w:multiLevelType w:val="hybridMultilevel"/>
    <w:tmpl w:val="EA5A46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20C39C5"/>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3A04587"/>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A1027A5"/>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F2E06D3"/>
    <w:multiLevelType w:val="hybridMultilevel"/>
    <w:tmpl w:val="F9B2D2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417619B"/>
    <w:multiLevelType w:val="hybridMultilevel"/>
    <w:tmpl w:val="A33CAB0A"/>
    <w:lvl w:ilvl="0" w:tplc="CCC0A0EE">
      <w:start w:val="1"/>
      <w:numFmt w:val="decimal"/>
      <w:lvlText w:val="%1."/>
      <w:lvlJc w:val="lef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5743864"/>
    <w:multiLevelType w:val="hybridMultilevel"/>
    <w:tmpl w:val="32181FDC"/>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4" w15:restartNumberingAfterBreak="0">
    <w:nsid w:val="7EC7613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7"/>
  </w:num>
  <w:num w:numId="3">
    <w:abstractNumId w:val="9"/>
  </w:num>
  <w:num w:numId="4">
    <w:abstractNumId w:val="3"/>
  </w:num>
  <w:num w:numId="5">
    <w:abstractNumId w:val="13"/>
  </w:num>
  <w:num w:numId="6">
    <w:abstractNumId w:val="18"/>
  </w:num>
  <w:num w:numId="7">
    <w:abstractNumId w:val="12"/>
  </w:num>
  <w:num w:numId="8">
    <w:abstractNumId w:val="4"/>
  </w:num>
  <w:num w:numId="9">
    <w:abstractNumId w:val="19"/>
  </w:num>
  <w:num w:numId="10">
    <w:abstractNumId w:val="15"/>
  </w:num>
  <w:num w:numId="11">
    <w:abstractNumId w:val="24"/>
  </w:num>
  <w:num w:numId="12">
    <w:abstractNumId w:val="20"/>
  </w:num>
  <w:num w:numId="13">
    <w:abstractNumId w:val="16"/>
  </w:num>
  <w:num w:numId="14">
    <w:abstractNumId w:val="2"/>
  </w:num>
  <w:num w:numId="15">
    <w:abstractNumId w:val="5"/>
  </w:num>
  <w:num w:numId="16">
    <w:abstractNumId w:val="8"/>
  </w:num>
  <w:num w:numId="17">
    <w:abstractNumId w:val="21"/>
  </w:num>
  <w:num w:numId="18">
    <w:abstractNumId w:val="17"/>
  </w:num>
  <w:num w:numId="19">
    <w:abstractNumId w:val="6"/>
  </w:num>
  <w:num w:numId="20">
    <w:abstractNumId w:val="1"/>
  </w:num>
  <w:num w:numId="21">
    <w:abstractNumId w:val="23"/>
  </w:num>
  <w:num w:numId="22">
    <w:abstractNumId w:val="14"/>
  </w:num>
  <w:num w:numId="23">
    <w:abstractNumId w:val="0"/>
  </w:num>
  <w:num w:numId="24">
    <w:abstractNumId w:val="1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20"/>
    <w:rsid w:val="00002F76"/>
    <w:rsid w:val="00003557"/>
    <w:rsid w:val="00026D36"/>
    <w:rsid w:val="00026E25"/>
    <w:rsid w:val="00031DEA"/>
    <w:rsid w:val="000446AF"/>
    <w:rsid w:val="00071270"/>
    <w:rsid w:val="000840C5"/>
    <w:rsid w:val="00086D30"/>
    <w:rsid w:val="000E7C30"/>
    <w:rsid w:val="0010397A"/>
    <w:rsid w:val="0011007D"/>
    <w:rsid w:val="001153F3"/>
    <w:rsid w:val="00116247"/>
    <w:rsid w:val="00135F95"/>
    <w:rsid w:val="00137829"/>
    <w:rsid w:val="0015290E"/>
    <w:rsid w:val="001C5491"/>
    <w:rsid w:val="001C75E8"/>
    <w:rsid w:val="001D22FE"/>
    <w:rsid w:val="001F5DE7"/>
    <w:rsid w:val="002329E8"/>
    <w:rsid w:val="0023478A"/>
    <w:rsid w:val="00237BB9"/>
    <w:rsid w:val="00241ACB"/>
    <w:rsid w:val="0025306A"/>
    <w:rsid w:val="00267344"/>
    <w:rsid w:val="002739D4"/>
    <w:rsid w:val="002768B3"/>
    <w:rsid w:val="00287314"/>
    <w:rsid w:val="002A1C96"/>
    <w:rsid w:val="002B3E96"/>
    <w:rsid w:val="002E6798"/>
    <w:rsid w:val="002F47BA"/>
    <w:rsid w:val="002F6F0B"/>
    <w:rsid w:val="00313321"/>
    <w:rsid w:val="00321471"/>
    <w:rsid w:val="003330D9"/>
    <w:rsid w:val="00340D31"/>
    <w:rsid w:val="003443B1"/>
    <w:rsid w:val="003570D1"/>
    <w:rsid w:val="0037040B"/>
    <w:rsid w:val="003946FC"/>
    <w:rsid w:val="003A18F5"/>
    <w:rsid w:val="003C601A"/>
    <w:rsid w:val="003D49CC"/>
    <w:rsid w:val="003D59AB"/>
    <w:rsid w:val="003E4CA5"/>
    <w:rsid w:val="003F5EAD"/>
    <w:rsid w:val="0044598E"/>
    <w:rsid w:val="00451B86"/>
    <w:rsid w:val="00454E1E"/>
    <w:rsid w:val="004A7431"/>
    <w:rsid w:val="004C0788"/>
    <w:rsid w:val="004C0EC7"/>
    <w:rsid w:val="004C6E99"/>
    <w:rsid w:val="00530CD8"/>
    <w:rsid w:val="00552139"/>
    <w:rsid w:val="00571256"/>
    <w:rsid w:val="005754FD"/>
    <w:rsid w:val="00577A68"/>
    <w:rsid w:val="00584A5F"/>
    <w:rsid w:val="00594E4C"/>
    <w:rsid w:val="005A08EC"/>
    <w:rsid w:val="005A2FB9"/>
    <w:rsid w:val="005B4FBB"/>
    <w:rsid w:val="005D2999"/>
    <w:rsid w:val="005E1C05"/>
    <w:rsid w:val="005E1DF6"/>
    <w:rsid w:val="006115D9"/>
    <w:rsid w:val="00622980"/>
    <w:rsid w:val="00631214"/>
    <w:rsid w:val="00645781"/>
    <w:rsid w:val="00660F85"/>
    <w:rsid w:val="006659F7"/>
    <w:rsid w:val="00677192"/>
    <w:rsid w:val="006A1F74"/>
    <w:rsid w:val="006C0B7C"/>
    <w:rsid w:val="006E4C38"/>
    <w:rsid w:val="006F1E8C"/>
    <w:rsid w:val="00713295"/>
    <w:rsid w:val="00714B98"/>
    <w:rsid w:val="00716F78"/>
    <w:rsid w:val="0073046D"/>
    <w:rsid w:val="0073640E"/>
    <w:rsid w:val="00740AB8"/>
    <w:rsid w:val="00752DEA"/>
    <w:rsid w:val="00752FA2"/>
    <w:rsid w:val="00764F22"/>
    <w:rsid w:val="007909B6"/>
    <w:rsid w:val="00791B63"/>
    <w:rsid w:val="00794431"/>
    <w:rsid w:val="007A151C"/>
    <w:rsid w:val="007C28DA"/>
    <w:rsid w:val="007D4125"/>
    <w:rsid w:val="008234C0"/>
    <w:rsid w:val="008327F1"/>
    <w:rsid w:val="00832F6F"/>
    <w:rsid w:val="00840A9C"/>
    <w:rsid w:val="00885A3F"/>
    <w:rsid w:val="00885DEE"/>
    <w:rsid w:val="008A2143"/>
    <w:rsid w:val="008C07B7"/>
    <w:rsid w:val="009030E8"/>
    <w:rsid w:val="009402DD"/>
    <w:rsid w:val="00955A88"/>
    <w:rsid w:val="009858B3"/>
    <w:rsid w:val="00992D3A"/>
    <w:rsid w:val="009A4C66"/>
    <w:rsid w:val="009E4C01"/>
    <w:rsid w:val="009F4360"/>
    <w:rsid w:val="00A03AA9"/>
    <w:rsid w:val="00A14381"/>
    <w:rsid w:val="00A16A0C"/>
    <w:rsid w:val="00A239CB"/>
    <w:rsid w:val="00A265B4"/>
    <w:rsid w:val="00A4142D"/>
    <w:rsid w:val="00A835FB"/>
    <w:rsid w:val="00A95F8F"/>
    <w:rsid w:val="00AA343D"/>
    <w:rsid w:val="00AC17DE"/>
    <w:rsid w:val="00AC213E"/>
    <w:rsid w:val="00AD67DB"/>
    <w:rsid w:val="00AE2B35"/>
    <w:rsid w:val="00AE70BB"/>
    <w:rsid w:val="00B36CEC"/>
    <w:rsid w:val="00B42483"/>
    <w:rsid w:val="00B44412"/>
    <w:rsid w:val="00B733FC"/>
    <w:rsid w:val="00B76288"/>
    <w:rsid w:val="00B81037"/>
    <w:rsid w:val="00B81A1D"/>
    <w:rsid w:val="00B90AAB"/>
    <w:rsid w:val="00BA0EC7"/>
    <w:rsid w:val="00BB022A"/>
    <w:rsid w:val="00BE4DE4"/>
    <w:rsid w:val="00BF61DF"/>
    <w:rsid w:val="00C233F9"/>
    <w:rsid w:val="00C6045C"/>
    <w:rsid w:val="00C7622C"/>
    <w:rsid w:val="00C77FB1"/>
    <w:rsid w:val="00CB3DBF"/>
    <w:rsid w:val="00CC212D"/>
    <w:rsid w:val="00D13F1B"/>
    <w:rsid w:val="00D17012"/>
    <w:rsid w:val="00D239B2"/>
    <w:rsid w:val="00D7660A"/>
    <w:rsid w:val="00D84218"/>
    <w:rsid w:val="00D864DC"/>
    <w:rsid w:val="00DA6F09"/>
    <w:rsid w:val="00DD1CA8"/>
    <w:rsid w:val="00DD7DF4"/>
    <w:rsid w:val="00DF5EA6"/>
    <w:rsid w:val="00E01ED5"/>
    <w:rsid w:val="00E110B2"/>
    <w:rsid w:val="00E2101C"/>
    <w:rsid w:val="00E21AD5"/>
    <w:rsid w:val="00E30901"/>
    <w:rsid w:val="00E46CDF"/>
    <w:rsid w:val="00E545BB"/>
    <w:rsid w:val="00E55A9D"/>
    <w:rsid w:val="00E56E3D"/>
    <w:rsid w:val="00E77C20"/>
    <w:rsid w:val="00E82917"/>
    <w:rsid w:val="00E90CCB"/>
    <w:rsid w:val="00E9177B"/>
    <w:rsid w:val="00EB0879"/>
    <w:rsid w:val="00EB179C"/>
    <w:rsid w:val="00ED2777"/>
    <w:rsid w:val="00F14916"/>
    <w:rsid w:val="00F2558F"/>
    <w:rsid w:val="00F278D5"/>
    <w:rsid w:val="00F27CCA"/>
    <w:rsid w:val="00F33BD5"/>
    <w:rsid w:val="00F471A5"/>
    <w:rsid w:val="00F66D02"/>
    <w:rsid w:val="00FA3791"/>
    <w:rsid w:val="00FC56C9"/>
    <w:rsid w:val="00FD11AE"/>
    <w:rsid w:val="00FF3E6E"/>
    <w:rsid w:val="00FF68B1"/>
    <w:rsid w:val="00FF74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0A9637-5648-4895-AA20-9DE7A037D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CitaHTML">
    <w:name w:val="HTML Cite"/>
    <w:basedOn w:val="Fuentedeprrafopredeter"/>
    <w:uiPriority w:val="99"/>
    <w:semiHidden/>
    <w:unhideWhenUsed/>
    <w:rsid w:val="00ED2777"/>
    <w:rPr>
      <w:i/>
      <w:iCs/>
    </w:rPr>
  </w:style>
  <w:style w:type="character" w:styleId="Hipervnculo">
    <w:name w:val="Hyperlink"/>
    <w:basedOn w:val="Fuentedeprrafopredeter"/>
    <w:uiPriority w:val="99"/>
    <w:unhideWhenUsed/>
    <w:rsid w:val="00BA0EC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educacion.gov.co/1621/articles-85906_archivo_pdf.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vedcul@cable.net.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FED98F-B4FC-4535-836E-1C3767839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2657</Words>
  <Characters>14616</Characters>
  <Application>Microsoft Office Word</Application>
  <DocSecurity>0</DocSecurity>
  <Lines>121</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17239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KATALINAPC</dc:creator>
  <cp:lastModifiedBy>HG}</cp:lastModifiedBy>
  <cp:revision>2</cp:revision>
  <cp:lastPrinted>2018-07-22T21:13:00Z</cp:lastPrinted>
  <dcterms:created xsi:type="dcterms:W3CDTF">2021-01-15T14:29:00Z</dcterms:created>
  <dcterms:modified xsi:type="dcterms:W3CDTF">2021-01-15T14:29:00Z</dcterms:modified>
</cp:coreProperties>
</file>